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255" w:rsidRDefault="00485542" w:rsidP="00485542">
      <w:pPr>
        <w:jc w:val="center"/>
        <w:rPr>
          <w:rFonts w:ascii="Impact" w:hAnsi="Impact"/>
          <w:sz w:val="36"/>
          <w:szCs w:val="36"/>
        </w:rPr>
      </w:pPr>
      <w:r w:rsidRPr="00485542">
        <w:rPr>
          <w:rFonts w:ascii="Impact" w:hAnsi="Impact"/>
          <w:sz w:val="36"/>
          <w:szCs w:val="36"/>
        </w:rPr>
        <w:t>REGIÓN STARÁ ĽUBOVŇA</w:t>
      </w:r>
    </w:p>
    <w:p w:rsidR="00485542" w:rsidRDefault="00485542" w:rsidP="00485542">
      <w:pPr>
        <w:jc w:val="center"/>
        <w:rPr>
          <w:rFonts w:ascii="Impact" w:hAnsi="Impact"/>
          <w:sz w:val="36"/>
          <w:szCs w:val="36"/>
        </w:rPr>
      </w:pPr>
    </w:p>
    <w:p w:rsidR="00BE15C0" w:rsidRDefault="00485542" w:rsidP="00485542">
      <w:pPr>
        <w:jc w:val="center"/>
        <w:rPr>
          <w:rFonts w:ascii="Impact" w:hAnsi="Impact"/>
          <w:sz w:val="36"/>
          <w:szCs w:val="36"/>
        </w:rPr>
      </w:pPr>
      <w:r>
        <w:rPr>
          <w:rFonts w:ascii="Impact" w:hAnsi="Impact"/>
          <w:sz w:val="36"/>
          <w:szCs w:val="36"/>
        </w:rPr>
        <w:t xml:space="preserve">Spoločný </w:t>
      </w:r>
    </w:p>
    <w:p w:rsidR="00485542" w:rsidRPr="00CF3738" w:rsidRDefault="00485542" w:rsidP="00485542">
      <w:pPr>
        <w:jc w:val="center"/>
        <w:rPr>
          <w:rFonts w:ascii="Impact" w:hAnsi="Impact"/>
          <w:sz w:val="52"/>
          <w:szCs w:val="52"/>
        </w:rPr>
      </w:pPr>
      <w:r w:rsidRPr="00CF3738">
        <w:rPr>
          <w:rFonts w:ascii="Impact" w:hAnsi="Impact"/>
          <w:sz w:val="52"/>
          <w:szCs w:val="52"/>
        </w:rPr>
        <w:t>Program odpadového hospodárstva</w:t>
      </w:r>
    </w:p>
    <w:p w:rsidR="00F363CD" w:rsidRDefault="002F5631" w:rsidP="00485542">
      <w:pPr>
        <w:jc w:val="center"/>
        <w:rPr>
          <w:rFonts w:ascii="Impact" w:hAnsi="Impact"/>
          <w:sz w:val="36"/>
          <w:szCs w:val="36"/>
        </w:rPr>
      </w:pPr>
      <w:r>
        <w:rPr>
          <w:rFonts w:ascii="Impact" w:hAnsi="Impact"/>
          <w:sz w:val="36"/>
          <w:szCs w:val="36"/>
        </w:rPr>
        <w:t xml:space="preserve"> </w:t>
      </w:r>
      <w:r w:rsidR="00485542">
        <w:rPr>
          <w:rFonts w:ascii="Impact" w:hAnsi="Impact"/>
          <w:sz w:val="36"/>
          <w:szCs w:val="36"/>
        </w:rPr>
        <w:t>obcí okresu Stará Ľubovňa</w:t>
      </w:r>
      <w:r w:rsidR="00BE15C0">
        <w:rPr>
          <w:rFonts w:ascii="Impact" w:hAnsi="Impact"/>
          <w:sz w:val="36"/>
          <w:szCs w:val="36"/>
        </w:rPr>
        <w:t xml:space="preserve"> </w:t>
      </w:r>
      <w:r w:rsidR="00485542">
        <w:rPr>
          <w:rFonts w:ascii="Impact" w:hAnsi="Impact"/>
          <w:sz w:val="36"/>
          <w:szCs w:val="36"/>
        </w:rPr>
        <w:t xml:space="preserve">na obdobie </w:t>
      </w:r>
    </w:p>
    <w:p w:rsidR="00485542" w:rsidRDefault="00485542" w:rsidP="00485542">
      <w:pPr>
        <w:jc w:val="center"/>
        <w:rPr>
          <w:rFonts w:ascii="Impact" w:hAnsi="Impact"/>
          <w:sz w:val="36"/>
          <w:szCs w:val="36"/>
        </w:rPr>
      </w:pPr>
      <w:r>
        <w:rPr>
          <w:rFonts w:ascii="Impact" w:hAnsi="Impact"/>
          <w:sz w:val="36"/>
          <w:szCs w:val="36"/>
        </w:rPr>
        <w:t>2016 – 2020</w:t>
      </w:r>
    </w:p>
    <w:p w:rsidR="006926B5" w:rsidRPr="006926B5" w:rsidRDefault="000F7F53" w:rsidP="00485542">
      <w:pPr>
        <w:jc w:val="center"/>
        <w:rPr>
          <w:rFonts w:ascii="Impact" w:hAnsi="Impact"/>
          <w:color w:val="0070C0"/>
          <w:sz w:val="48"/>
          <w:szCs w:val="48"/>
        </w:rPr>
      </w:pPr>
      <w:r>
        <w:rPr>
          <w:rFonts w:ascii="Impact" w:hAnsi="Impact"/>
          <w:color w:val="0070C0"/>
          <w:sz w:val="48"/>
          <w:szCs w:val="48"/>
        </w:rPr>
        <w:t>O</w:t>
      </w:r>
      <w:r w:rsidR="00347AF0">
        <w:rPr>
          <w:rFonts w:ascii="Impact" w:hAnsi="Impact"/>
          <w:color w:val="0070C0"/>
          <w:sz w:val="48"/>
          <w:szCs w:val="48"/>
        </w:rPr>
        <w:t>BEC</w:t>
      </w:r>
      <w:r>
        <w:rPr>
          <w:rFonts w:ascii="Impact" w:hAnsi="Impact"/>
          <w:color w:val="0070C0"/>
          <w:sz w:val="48"/>
          <w:szCs w:val="48"/>
        </w:rPr>
        <w:t xml:space="preserve"> </w:t>
      </w:r>
      <w:r w:rsidR="002F7EA0">
        <w:rPr>
          <w:rFonts w:ascii="Impact" w:hAnsi="Impact"/>
          <w:color w:val="0070C0"/>
          <w:sz w:val="48"/>
          <w:szCs w:val="48"/>
        </w:rPr>
        <w:t>ŠARIŠSKÉ</w:t>
      </w:r>
      <w:bookmarkStart w:id="0" w:name="_GoBack"/>
      <w:bookmarkEnd w:id="0"/>
      <w:r w:rsidR="002F7EA0">
        <w:rPr>
          <w:rFonts w:ascii="Impact" w:hAnsi="Impact"/>
          <w:color w:val="0070C0"/>
          <w:sz w:val="48"/>
          <w:szCs w:val="48"/>
        </w:rPr>
        <w:t xml:space="preserve"> JASTRABIE</w:t>
      </w:r>
    </w:p>
    <w:p w:rsidR="00485542" w:rsidRDefault="00F3369D" w:rsidP="00485542">
      <w:pPr>
        <w:jc w:val="center"/>
        <w:rPr>
          <w:rFonts w:ascii="Impact" w:hAnsi="Impact"/>
          <w:sz w:val="36"/>
          <w:szCs w:val="36"/>
        </w:rPr>
      </w:pPr>
      <w:r w:rsidRPr="00196082">
        <w:rPr>
          <w:noProof/>
          <w:lang w:eastAsia="sk-SK"/>
        </w:rPr>
        <w:drawing>
          <wp:inline distT="0" distB="0" distL="0" distR="0">
            <wp:extent cx="6121400" cy="3392742"/>
            <wp:effectExtent l="0" t="0" r="0" b="0"/>
            <wp:docPr id="2" name="Obrázok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392742"/>
                    </a:xfrm>
                    <a:prstGeom prst="rect">
                      <a:avLst/>
                    </a:prstGeom>
                    <a:noFill/>
                    <a:ln>
                      <a:noFill/>
                    </a:ln>
                  </pic:spPr>
                </pic:pic>
              </a:graphicData>
            </a:graphic>
          </wp:inline>
        </w:drawing>
      </w:r>
    </w:p>
    <w:p w:rsidR="00485542" w:rsidRPr="00F363CD" w:rsidRDefault="00F363CD" w:rsidP="00F363CD">
      <w:pPr>
        <w:tabs>
          <w:tab w:val="left" w:pos="1650"/>
        </w:tabs>
        <w:jc w:val="center"/>
        <w:rPr>
          <w:rFonts w:ascii="Arial" w:hAnsi="Arial" w:cs="Arial"/>
          <w:b/>
        </w:rPr>
      </w:pPr>
      <w:r w:rsidRPr="00F363CD">
        <w:rPr>
          <w:rFonts w:ascii="Arial" w:hAnsi="Arial" w:cs="Arial"/>
          <w:b/>
        </w:rPr>
        <w:t>Vypracovaný: január 2019</w:t>
      </w:r>
    </w:p>
    <w:p w:rsidR="00485542" w:rsidRPr="00485542" w:rsidRDefault="00485542" w:rsidP="00485542">
      <w:pPr>
        <w:tabs>
          <w:tab w:val="left" w:pos="1650"/>
        </w:tabs>
        <w:jc w:val="center"/>
        <w:rPr>
          <w:rFonts w:ascii="Arial" w:hAnsi="Arial" w:cs="Arial"/>
          <w:b/>
          <w:sz w:val="24"/>
          <w:szCs w:val="24"/>
        </w:rPr>
      </w:pPr>
      <w:r w:rsidRPr="00485542">
        <w:rPr>
          <w:rFonts w:ascii="Arial" w:hAnsi="Arial" w:cs="Arial"/>
          <w:b/>
          <w:sz w:val="24"/>
          <w:szCs w:val="24"/>
        </w:rPr>
        <w:t>Spracovateľ:</w:t>
      </w:r>
    </w:p>
    <w:p w:rsidR="00485542" w:rsidRDefault="00485542" w:rsidP="00485542">
      <w:pPr>
        <w:tabs>
          <w:tab w:val="left" w:pos="1650"/>
        </w:tabs>
        <w:jc w:val="center"/>
        <w:rPr>
          <w:rFonts w:ascii="Impact" w:hAnsi="Impact"/>
          <w:sz w:val="36"/>
          <w:szCs w:val="36"/>
        </w:rPr>
      </w:pPr>
      <w:r>
        <w:object w:dxaOrig="10365" w:dyaOrig="10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6.5pt" o:ole="">
            <v:imagedata r:id="rId9" o:title=""/>
          </v:shape>
          <o:OLEObject Type="Embed" ProgID="PBrush" ShapeID="_x0000_i1025" DrawAspect="Content" ObjectID="_1616178217" r:id="rId10"/>
        </w:object>
      </w:r>
    </w:p>
    <w:p w:rsidR="00485542" w:rsidRDefault="00485542" w:rsidP="00485542">
      <w:pPr>
        <w:tabs>
          <w:tab w:val="left" w:pos="1650"/>
        </w:tabs>
        <w:jc w:val="center"/>
        <w:rPr>
          <w:rFonts w:ascii="Impact" w:hAnsi="Impact"/>
          <w:sz w:val="24"/>
          <w:szCs w:val="24"/>
        </w:rPr>
      </w:pPr>
      <w:r w:rsidRPr="00485542">
        <w:rPr>
          <w:rFonts w:ascii="Impact" w:hAnsi="Impact"/>
          <w:sz w:val="24"/>
          <w:szCs w:val="24"/>
        </w:rPr>
        <w:t>EKOS, spol. s r. o. Stará Ľubovňa</w:t>
      </w:r>
    </w:p>
    <w:p w:rsidR="00C352B6" w:rsidRDefault="00C352B6" w:rsidP="00485542">
      <w:pPr>
        <w:rPr>
          <w:rFonts w:ascii="Impact" w:hAnsi="Impact" w:cs="Arial"/>
        </w:rPr>
      </w:pPr>
    </w:p>
    <w:p w:rsidR="00DB0C24" w:rsidRDefault="00DB0C24" w:rsidP="00485542">
      <w:pPr>
        <w:rPr>
          <w:rFonts w:ascii="Impact" w:hAnsi="Impact" w:cs="Arial"/>
        </w:rPr>
      </w:pPr>
    </w:p>
    <w:p w:rsidR="00485542" w:rsidRPr="002F5631" w:rsidRDefault="00485542" w:rsidP="00485542">
      <w:pPr>
        <w:rPr>
          <w:rFonts w:ascii="Impact" w:hAnsi="Impact" w:cs="Arial"/>
        </w:rPr>
      </w:pPr>
      <w:r w:rsidRPr="002F5631">
        <w:rPr>
          <w:rFonts w:ascii="Impact" w:hAnsi="Impact" w:cs="Arial"/>
        </w:rPr>
        <w:lastRenderedPageBreak/>
        <w:t xml:space="preserve">OBSAH </w:t>
      </w:r>
    </w:p>
    <w:tbl>
      <w:tblPr>
        <w:tblStyle w:val="Mriekatabuky"/>
        <w:tblW w:w="9776" w:type="dxa"/>
        <w:tblLook w:val="04A0" w:firstRow="1" w:lastRow="0" w:firstColumn="1" w:lastColumn="0" w:noHBand="0" w:noVBand="1"/>
      </w:tblPr>
      <w:tblGrid>
        <w:gridCol w:w="552"/>
        <w:gridCol w:w="583"/>
        <w:gridCol w:w="889"/>
        <w:gridCol w:w="7752"/>
      </w:tblGrid>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ÚVOD </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1</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 xml:space="preserve">Základné údaje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1.1.</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 xml:space="preserve">Zoznam miest a </w:t>
            </w:r>
            <w:r w:rsidRPr="002F5631">
              <w:rPr>
                <w:rFonts w:ascii="Arial" w:hAnsi="Arial" w:cs="Arial"/>
              </w:rPr>
              <w:t xml:space="preserve">obcí, ktoré vydali </w:t>
            </w:r>
            <w:r>
              <w:rPr>
                <w:rFonts w:ascii="Arial" w:hAnsi="Arial" w:cs="Arial"/>
              </w:rPr>
              <w:t>S-POH SL 2016-2020</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1.2.</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Počet obyvateľov, rozloha územia, pre ktoré sa </w:t>
            </w:r>
            <w:r>
              <w:rPr>
                <w:rFonts w:ascii="Arial" w:hAnsi="Arial" w:cs="Arial"/>
              </w:rPr>
              <w:t xml:space="preserve">S-POH SL 2016-2020 </w:t>
            </w:r>
            <w:r w:rsidRPr="002F5631">
              <w:rPr>
                <w:rFonts w:ascii="Arial" w:hAnsi="Arial" w:cs="Arial"/>
              </w:rPr>
              <w:t>vydáva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1.3.</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Ekologická charakteristika územia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1.4.</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Hospodárska charakteristika územia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1.5.</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Charakteristika aktuálneho stavu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1.6.</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M</w:t>
            </w:r>
            <w:r w:rsidRPr="002F5631">
              <w:rPr>
                <w:rFonts w:ascii="Arial" w:hAnsi="Arial" w:cs="Arial"/>
              </w:rPr>
              <w:t>nožstvo vzniku KO a</w:t>
            </w:r>
            <w:r>
              <w:rPr>
                <w:rFonts w:ascii="Arial" w:hAnsi="Arial" w:cs="Arial"/>
              </w:rPr>
              <w:t> DSO – Vyhodnotenie predchádzajúceho S-POH vo vzťahu k dosiahnutiu množstevných cieľov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1.6.1.</w:t>
            </w:r>
          </w:p>
        </w:tc>
        <w:tc>
          <w:tcPr>
            <w:tcW w:w="7752" w:type="dxa"/>
          </w:tcPr>
          <w:p w:rsidR="00CF3738" w:rsidRDefault="00CF3738" w:rsidP="00D14AED">
            <w:pPr>
              <w:rPr>
                <w:rFonts w:ascii="Arial" w:hAnsi="Arial" w:cs="Arial"/>
              </w:rPr>
            </w:pPr>
            <w:r>
              <w:rPr>
                <w:rFonts w:ascii="Arial" w:hAnsi="Arial" w:cs="Arial"/>
              </w:rPr>
              <w:t xml:space="preserve">Vznik KO, „obalových“ odpadových komodít a ostatných odpadov, produkovaných na území dotknutých obcí v komunálnej sfére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1.6.2.</w:t>
            </w:r>
          </w:p>
        </w:tc>
        <w:tc>
          <w:tcPr>
            <w:tcW w:w="7752" w:type="dxa"/>
          </w:tcPr>
          <w:p w:rsidR="00CF3738" w:rsidRDefault="00CF3738" w:rsidP="00D14AED">
            <w:pPr>
              <w:rPr>
                <w:rFonts w:ascii="Arial" w:hAnsi="Arial" w:cs="Arial"/>
              </w:rPr>
            </w:pPr>
            <w:r>
              <w:rPr>
                <w:rFonts w:ascii="Arial" w:hAnsi="Arial" w:cs="Arial"/>
              </w:rPr>
              <w:t>Vznik NO, produkovaných na území dotknutých obcí v komunálnej sfére</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1.6.3.</w:t>
            </w:r>
          </w:p>
        </w:tc>
        <w:tc>
          <w:tcPr>
            <w:tcW w:w="7752" w:type="dxa"/>
          </w:tcPr>
          <w:p w:rsidR="00CF3738" w:rsidRDefault="00CF3738" w:rsidP="00D14AED">
            <w:pPr>
              <w:rPr>
                <w:rFonts w:ascii="Arial" w:hAnsi="Arial" w:cs="Arial"/>
              </w:rPr>
            </w:pPr>
            <w:r>
              <w:rPr>
                <w:rFonts w:ascii="Arial" w:hAnsi="Arial" w:cs="Arial"/>
              </w:rPr>
              <w:t>Vyhodnotenie účinnosti triedeného zberu odpadov v kg na 1 obyvateľa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Default="00CF3738" w:rsidP="00D14AED">
            <w:pPr>
              <w:rPr>
                <w:rFonts w:ascii="Arial" w:hAnsi="Arial" w:cs="Arial"/>
              </w:rPr>
            </w:pPr>
            <w:r>
              <w:rPr>
                <w:rFonts w:ascii="Arial" w:hAnsi="Arial" w:cs="Arial"/>
              </w:rPr>
              <w:t>1.6.4.</w:t>
            </w:r>
          </w:p>
        </w:tc>
        <w:tc>
          <w:tcPr>
            <w:tcW w:w="7752" w:type="dxa"/>
          </w:tcPr>
          <w:p w:rsidR="00CF3738" w:rsidRDefault="00CF3738" w:rsidP="00D14AED">
            <w:pPr>
              <w:rPr>
                <w:rFonts w:ascii="Arial" w:hAnsi="Arial" w:cs="Arial"/>
              </w:rPr>
            </w:pPr>
            <w:r>
              <w:rPr>
                <w:rFonts w:ascii="Arial" w:hAnsi="Arial" w:cs="Arial"/>
              </w:rPr>
              <w:t xml:space="preserve">Vyhodnotenie z predchádzajúceho S-POH v oblasti plnenia množstevných cieľov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1.7.</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Popis systému nakladania s KO a</w:t>
            </w:r>
            <w:r>
              <w:rPr>
                <w:rFonts w:ascii="Arial" w:hAnsi="Arial" w:cs="Arial"/>
              </w:rPr>
              <w:t> </w:t>
            </w:r>
            <w:r w:rsidRPr="002F5631">
              <w:rPr>
                <w:rFonts w:ascii="Arial" w:hAnsi="Arial" w:cs="Arial"/>
              </w:rPr>
              <w:t>DSO</w:t>
            </w:r>
            <w:r>
              <w:rPr>
                <w:rFonts w:ascii="Arial" w:hAnsi="Arial" w:cs="Arial"/>
              </w:rPr>
              <w:t xml:space="preserve"> – vyhodnotenie predchádzajúceho S-POH vo vzťahu k dosiahnutiu účelu riadeného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1.7.1.</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zberu </w:t>
            </w:r>
            <w:r>
              <w:rPr>
                <w:rFonts w:ascii="Arial" w:hAnsi="Arial" w:cs="Arial"/>
              </w:rPr>
              <w:t>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1.7.2.</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zberu </w:t>
            </w:r>
            <w:r>
              <w:rPr>
                <w:rFonts w:ascii="Arial" w:hAnsi="Arial" w:cs="Arial"/>
              </w:rPr>
              <w:t>DSO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1.7.3.</w:t>
            </w:r>
          </w:p>
        </w:tc>
        <w:tc>
          <w:tcPr>
            <w:tcW w:w="7752" w:type="dxa"/>
          </w:tcPr>
          <w:p w:rsidR="00CF3738" w:rsidRPr="002F5631" w:rsidRDefault="00CF3738" w:rsidP="00D14AED">
            <w:pPr>
              <w:rPr>
                <w:rFonts w:ascii="Arial" w:hAnsi="Arial" w:cs="Arial"/>
              </w:rPr>
            </w:pPr>
            <w:r w:rsidRPr="002F5631">
              <w:rPr>
                <w:rFonts w:ascii="Arial" w:hAnsi="Arial" w:cs="Arial"/>
              </w:rPr>
              <w:t>Systém triedeného zberu odpadov</w:t>
            </w:r>
            <w:r>
              <w:rPr>
                <w:rFonts w:ascii="Arial" w:hAnsi="Arial" w:cs="Arial"/>
              </w:rPr>
              <w:t xml:space="preserve"> „obalové“ komodity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1.7.4.</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w:t>
            </w:r>
            <w:r>
              <w:rPr>
                <w:rFonts w:ascii="Arial" w:hAnsi="Arial" w:cs="Arial"/>
              </w:rPr>
              <w:t>triedeného zberu ostatných využiteľných odp</w:t>
            </w:r>
            <w:r w:rsidRPr="002F5631">
              <w:rPr>
                <w:rFonts w:ascii="Arial" w:hAnsi="Arial" w:cs="Arial"/>
              </w:rPr>
              <w:t>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1.7.5.</w:t>
            </w:r>
          </w:p>
        </w:tc>
        <w:tc>
          <w:tcPr>
            <w:tcW w:w="7752" w:type="dxa"/>
          </w:tcPr>
          <w:p w:rsidR="00CF3738" w:rsidRPr="002F5631" w:rsidRDefault="00CF3738" w:rsidP="00D14AED">
            <w:pPr>
              <w:rPr>
                <w:rFonts w:ascii="Arial" w:hAnsi="Arial" w:cs="Arial"/>
              </w:rPr>
            </w:pPr>
            <w:r>
              <w:rPr>
                <w:rFonts w:ascii="Arial" w:hAnsi="Arial" w:cs="Arial"/>
              </w:rPr>
              <w:t>Systém zberu nebezpečných odpadov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1.7.6.</w:t>
            </w:r>
          </w:p>
        </w:tc>
        <w:tc>
          <w:tcPr>
            <w:tcW w:w="7752" w:type="dxa"/>
          </w:tcPr>
          <w:p w:rsidR="00CF3738" w:rsidRPr="002F5631" w:rsidRDefault="00CF3738" w:rsidP="00D14AED">
            <w:pPr>
              <w:rPr>
                <w:rFonts w:ascii="Arial" w:hAnsi="Arial" w:cs="Arial"/>
              </w:rPr>
            </w:pPr>
            <w:r w:rsidRPr="002F5631">
              <w:rPr>
                <w:rFonts w:ascii="Arial" w:hAnsi="Arial" w:cs="Arial"/>
              </w:rPr>
              <w:t>Systém nakladania s BRKO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1.7.7.</w:t>
            </w:r>
          </w:p>
        </w:tc>
        <w:tc>
          <w:tcPr>
            <w:tcW w:w="7752" w:type="dxa"/>
          </w:tcPr>
          <w:p w:rsidR="00CF3738" w:rsidRPr="002F5631" w:rsidRDefault="00CF3738" w:rsidP="00D14AED">
            <w:pPr>
              <w:rPr>
                <w:rFonts w:ascii="Arial" w:hAnsi="Arial" w:cs="Arial"/>
              </w:rPr>
            </w:pPr>
            <w:r>
              <w:rPr>
                <w:rFonts w:ascii="Arial" w:hAnsi="Arial" w:cs="Arial"/>
              </w:rPr>
              <w:t>Vyhodnotenie predchádzajúceho S-POH vo vzťahu k dosiahnutiu účelu riadeného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Charakteristika predchádzajúcich POH – vyhodnotenie ich účelnosti</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2.</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Záväzná časť</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2.1.</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 xml:space="preserve">odpadového hospodárstva do roku </w:t>
            </w:r>
            <w:r w:rsidRPr="002F5631">
              <w:rPr>
                <w:rFonts w:ascii="Arial" w:hAnsi="Arial" w:cs="Arial"/>
              </w:rPr>
              <w:t>2020</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Pr>
                <w:rFonts w:ascii="Arial" w:hAnsi="Arial" w:cs="Arial"/>
              </w:rPr>
              <w:t>2.2.</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Ciele v nakladaní s určenými prúdmi odpadov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2.</w:t>
            </w:r>
            <w:r>
              <w:rPr>
                <w:rFonts w:ascii="Arial" w:hAnsi="Arial" w:cs="Arial"/>
              </w:rPr>
              <w:t>2</w:t>
            </w:r>
            <w:r w:rsidRPr="002F5631">
              <w:rPr>
                <w:rFonts w:ascii="Arial" w:hAnsi="Arial" w:cs="Arial"/>
              </w:rPr>
              <w:t>.2.</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BRKO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3.</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biologicky rozložiteľné priemyselné odpady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.4.</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Papier a lepenku, VKM</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.5.</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Sklo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.6.</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Plasty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.7.</w:t>
            </w:r>
          </w:p>
        </w:tc>
        <w:tc>
          <w:tcPr>
            <w:tcW w:w="7752" w:type="dxa"/>
          </w:tcPr>
          <w:p w:rsidR="00CF3738" w:rsidRPr="002F5631" w:rsidRDefault="00CF3738" w:rsidP="00D14AED">
            <w:pPr>
              <w:rPr>
                <w:rFonts w:ascii="Arial" w:hAnsi="Arial" w:cs="Arial"/>
              </w:rPr>
            </w:pPr>
            <w:r w:rsidRPr="002F5631">
              <w:rPr>
                <w:rFonts w:ascii="Arial" w:hAnsi="Arial" w:cs="Arial"/>
              </w:rPr>
              <w:t>Ciele</w:t>
            </w:r>
            <w:r>
              <w:rPr>
                <w:rFonts w:ascii="Arial" w:hAnsi="Arial" w:cs="Arial"/>
              </w:rPr>
              <w:t xml:space="preserve"> pre </w:t>
            </w:r>
            <w:r w:rsidRPr="002F5631">
              <w:rPr>
                <w:rFonts w:ascii="Arial" w:hAnsi="Arial" w:cs="Arial"/>
              </w:rPr>
              <w:t xml:space="preserve">železné a neželezné </w:t>
            </w:r>
            <w:r>
              <w:rPr>
                <w:rFonts w:ascii="Arial" w:hAnsi="Arial" w:cs="Arial"/>
              </w:rPr>
              <w:t>Kovy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.8.</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odpady z obalov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9.</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xml:space="preserve"> stavebné odpady a odpady z demolácií</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.10.</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Odpadové pneumatiky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.11.</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Staré vozidlá</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.12.</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 xml:space="preserve">pre </w:t>
            </w:r>
            <w:r w:rsidRPr="002F5631">
              <w:rPr>
                <w:rFonts w:ascii="Arial" w:hAnsi="Arial" w:cs="Arial"/>
              </w:rPr>
              <w:t>Použité batérie a akumulátory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.13.</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w:t>
            </w:r>
            <w:r>
              <w:rPr>
                <w:rFonts w:ascii="Arial" w:hAnsi="Arial" w:cs="Arial"/>
              </w:rPr>
              <w:t>E</w:t>
            </w:r>
            <w:r w:rsidRPr="002F5631">
              <w:rPr>
                <w:rFonts w:ascii="Arial" w:hAnsi="Arial" w:cs="Arial"/>
              </w:rPr>
              <w:t xml:space="preserve">lektrozariadenia </w:t>
            </w:r>
            <w:r>
              <w:rPr>
                <w:rFonts w:ascii="Arial" w:hAnsi="Arial" w:cs="Arial"/>
              </w:rPr>
              <w:t xml:space="preserve">a </w:t>
            </w:r>
            <w:proofErr w:type="spellStart"/>
            <w:r w:rsidRPr="002F5631">
              <w:rPr>
                <w:rFonts w:ascii="Arial" w:hAnsi="Arial" w:cs="Arial"/>
              </w:rPr>
              <w:t>Elektroodpad</w:t>
            </w:r>
            <w:r>
              <w:rPr>
                <w:rFonts w:ascii="Arial" w:hAnsi="Arial" w:cs="Arial"/>
              </w:rPr>
              <w:t>y</w:t>
            </w:r>
            <w:proofErr w:type="spellEnd"/>
            <w:r w:rsidRPr="002F5631">
              <w:rPr>
                <w:rFonts w:ascii="Arial" w:hAnsi="Arial" w:cs="Arial"/>
              </w:rPr>
              <w:t xml:space="preserv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.14.</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Odpadové oleje</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.15.</w:t>
            </w:r>
          </w:p>
        </w:tc>
        <w:tc>
          <w:tcPr>
            <w:tcW w:w="7752" w:type="dxa"/>
          </w:tcPr>
          <w:p w:rsidR="00CF3738" w:rsidRPr="002F5631" w:rsidRDefault="00CF3738" w:rsidP="00D14AED">
            <w:pPr>
              <w:rPr>
                <w:rFonts w:ascii="Arial" w:hAnsi="Arial" w:cs="Arial"/>
              </w:rPr>
            </w:pPr>
            <w:r>
              <w:rPr>
                <w:rFonts w:ascii="Arial" w:hAnsi="Arial" w:cs="Arial"/>
              </w:rPr>
              <w:t>Ciele pre odpady s obsahom PCB a zariadenia kontaminované PCB</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Pr>
                <w:rFonts w:ascii="Arial" w:hAnsi="Arial" w:cs="Arial"/>
              </w:rPr>
              <w:t>2.3</w:t>
            </w:r>
            <w:r w:rsidRPr="002F5631">
              <w:rPr>
                <w:rFonts w:ascii="Arial" w:hAnsi="Arial" w:cs="Arial"/>
              </w:rPr>
              <w:t>.</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Opatrenia na </w:t>
            </w:r>
            <w:r>
              <w:rPr>
                <w:rFonts w:ascii="Arial" w:hAnsi="Arial" w:cs="Arial"/>
              </w:rPr>
              <w:t>dosiahnutie cieľov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Default="00CF3738" w:rsidP="00D14AED">
            <w:pPr>
              <w:rPr>
                <w:rFonts w:ascii="Arial" w:hAnsi="Arial" w:cs="Arial"/>
              </w:rPr>
            </w:pPr>
            <w:r>
              <w:rPr>
                <w:rFonts w:ascii="Arial" w:hAnsi="Arial" w:cs="Arial"/>
              </w:rPr>
              <w:t>2.4.</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Cieľové smerovanie nakladania s PCB a zariadeniami obsahujúcimi PCB</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Default="00CF3738" w:rsidP="00D14AED">
            <w:pPr>
              <w:rPr>
                <w:rFonts w:ascii="Arial" w:hAnsi="Arial" w:cs="Arial"/>
              </w:rPr>
            </w:pPr>
            <w:r>
              <w:rPr>
                <w:rFonts w:ascii="Arial" w:hAnsi="Arial" w:cs="Arial"/>
              </w:rPr>
              <w:t>2.5.</w:t>
            </w:r>
          </w:p>
        </w:tc>
        <w:tc>
          <w:tcPr>
            <w:tcW w:w="889" w:type="dxa"/>
          </w:tcPr>
          <w:p w:rsidR="00CF3738" w:rsidRPr="002F5631" w:rsidRDefault="00CF3738" w:rsidP="00D14AED">
            <w:pPr>
              <w:rPr>
                <w:rFonts w:ascii="Arial" w:hAnsi="Arial" w:cs="Arial"/>
              </w:rPr>
            </w:pPr>
          </w:p>
        </w:tc>
        <w:tc>
          <w:tcPr>
            <w:tcW w:w="7752" w:type="dxa"/>
          </w:tcPr>
          <w:p w:rsidR="00CF3738" w:rsidRDefault="00CF3738" w:rsidP="00D14AED">
            <w:pPr>
              <w:rPr>
                <w:rFonts w:ascii="Arial" w:hAnsi="Arial" w:cs="Arial"/>
              </w:rPr>
            </w:pPr>
            <w:r w:rsidRPr="0089477C">
              <w:rPr>
                <w:rFonts w:ascii="Arial" w:hAnsi="Arial" w:cs="Arial"/>
              </w:rPr>
              <w:t>Opatrenia na zabezpečenie informovanosti obyvateľov o triedenom zbere KO so zameraním na odpady z obalov a o význame značiek na obaloch, ktoré znamenajú, že obal je možné zhodnotiť</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lastRenderedPageBreak/>
              <w:t>3.</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Smerná časť</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sidRPr="0010685F">
              <w:rPr>
                <w:rFonts w:ascii="Arial" w:hAnsi="Arial" w:cs="Arial"/>
              </w:rPr>
              <w:t>3.1.</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sidRPr="0010685F">
              <w:rPr>
                <w:rFonts w:ascii="Arial" w:hAnsi="Arial" w:cs="Arial"/>
              </w:rPr>
              <w:t>Regionálny princíp S-POH</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sidRPr="0010685F">
              <w:rPr>
                <w:rFonts w:ascii="Arial" w:hAnsi="Arial" w:cs="Arial"/>
              </w:rPr>
              <w:t>3.2.</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sidRPr="0010685F">
              <w:rPr>
                <w:rFonts w:ascii="Arial" w:hAnsi="Arial" w:cs="Arial"/>
              </w:rPr>
              <w:t>Financovanie infraštruktúry odpadového hospodárstva v regióne</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Pr>
                <w:rFonts w:ascii="Arial" w:hAnsi="Arial" w:cs="Arial"/>
              </w:rPr>
              <w:t>3.3.</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Pr>
                <w:rFonts w:ascii="Arial" w:hAnsi="Arial" w:cs="Arial"/>
              </w:rPr>
              <w:t>Miestny poplatok za nakladanie s odpadmi – možnosti a riziká</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4.</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Stanoviská, vyjadrenia</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5.</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Prílohy</w:t>
            </w:r>
          </w:p>
        </w:tc>
      </w:tr>
      <w:tr w:rsidR="00CF3738" w:rsidRPr="002F5631" w:rsidTr="00D14AED">
        <w:tc>
          <w:tcPr>
            <w:tcW w:w="552" w:type="dxa"/>
          </w:tcPr>
          <w:p w:rsidR="00CF3738" w:rsidRPr="002F5631" w:rsidRDefault="00CF3738" w:rsidP="00D14AED">
            <w:pPr>
              <w:rPr>
                <w:rFonts w:ascii="Arial" w:hAnsi="Arial" w:cs="Arial"/>
                <w:b/>
                <w:color w:val="0070C0"/>
              </w:rPr>
            </w:pPr>
          </w:p>
        </w:tc>
        <w:tc>
          <w:tcPr>
            <w:tcW w:w="583" w:type="dxa"/>
          </w:tcPr>
          <w:p w:rsidR="00CF3738" w:rsidRPr="002F5631" w:rsidRDefault="00CF3738" w:rsidP="00D14AED">
            <w:pPr>
              <w:rPr>
                <w:rFonts w:ascii="Arial" w:hAnsi="Arial" w:cs="Arial"/>
                <w:b/>
                <w:color w:val="0070C0"/>
              </w:rPr>
            </w:pPr>
          </w:p>
        </w:tc>
        <w:tc>
          <w:tcPr>
            <w:tcW w:w="889" w:type="dxa"/>
          </w:tcPr>
          <w:p w:rsidR="00CF3738" w:rsidRPr="00014016" w:rsidRDefault="00CF3738" w:rsidP="00D14AED">
            <w:pPr>
              <w:rPr>
                <w:rFonts w:ascii="Arial" w:hAnsi="Arial" w:cs="Arial"/>
              </w:rPr>
            </w:pPr>
            <w:r w:rsidRPr="00014016">
              <w:rPr>
                <w:rFonts w:ascii="Arial" w:hAnsi="Arial" w:cs="Arial"/>
              </w:rPr>
              <w:t>1.</w:t>
            </w:r>
            <w:r w:rsidR="008E6E16">
              <w:rPr>
                <w:rFonts w:ascii="Arial" w:hAnsi="Arial" w:cs="Arial"/>
              </w:rPr>
              <w:t xml:space="preserve"> CD</w:t>
            </w:r>
          </w:p>
        </w:tc>
        <w:tc>
          <w:tcPr>
            <w:tcW w:w="7752" w:type="dxa"/>
          </w:tcPr>
          <w:p w:rsidR="00CF3738" w:rsidRPr="00014016" w:rsidRDefault="00CF3738" w:rsidP="00D14AED">
            <w:pPr>
              <w:rPr>
                <w:rFonts w:ascii="Arial" w:hAnsi="Arial" w:cs="Arial"/>
              </w:rPr>
            </w:pPr>
            <w:r w:rsidRPr="00014016">
              <w:rPr>
                <w:rFonts w:ascii="Arial" w:hAnsi="Arial" w:cs="Arial"/>
              </w:rPr>
              <w:t>Aktuálny výber legislatívy v odpadovom hospodárstve</w:t>
            </w:r>
            <w:r w:rsidR="008E6E16">
              <w:rPr>
                <w:rFonts w:ascii="Arial" w:hAnsi="Arial" w:cs="Arial"/>
              </w:rPr>
              <w:t xml:space="preserve"> – elektronická verzia</w:t>
            </w:r>
          </w:p>
        </w:tc>
      </w:tr>
      <w:tr w:rsidR="00CF3738" w:rsidRPr="002F5631" w:rsidTr="00D14AED">
        <w:tc>
          <w:tcPr>
            <w:tcW w:w="552" w:type="dxa"/>
          </w:tcPr>
          <w:p w:rsidR="00CF3738" w:rsidRPr="002F5631" w:rsidRDefault="00CF3738" w:rsidP="00D14AED">
            <w:pPr>
              <w:rPr>
                <w:rFonts w:ascii="Arial" w:hAnsi="Arial" w:cs="Arial"/>
                <w:b/>
                <w:color w:val="0070C0"/>
              </w:rPr>
            </w:pPr>
          </w:p>
        </w:tc>
        <w:tc>
          <w:tcPr>
            <w:tcW w:w="583" w:type="dxa"/>
          </w:tcPr>
          <w:p w:rsidR="00CF3738" w:rsidRPr="002F5631" w:rsidRDefault="00CF3738" w:rsidP="00D14AED">
            <w:pPr>
              <w:rPr>
                <w:rFonts w:ascii="Arial" w:hAnsi="Arial" w:cs="Arial"/>
                <w:b/>
                <w:color w:val="0070C0"/>
              </w:rPr>
            </w:pPr>
          </w:p>
        </w:tc>
        <w:tc>
          <w:tcPr>
            <w:tcW w:w="889" w:type="dxa"/>
          </w:tcPr>
          <w:p w:rsidR="00CF3738" w:rsidRPr="00014016" w:rsidRDefault="00CF3738" w:rsidP="00D14AED">
            <w:pPr>
              <w:rPr>
                <w:rFonts w:ascii="Arial" w:hAnsi="Arial" w:cs="Arial"/>
              </w:rPr>
            </w:pPr>
          </w:p>
        </w:tc>
        <w:tc>
          <w:tcPr>
            <w:tcW w:w="7752" w:type="dxa"/>
          </w:tcPr>
          <w:p w:rsidR="00CF3738" w:rsidRPr="00014016" w:rsidRDefault="00CF3738" w:rsidP="00D14AED">
            <w:pPr>
              <w:rPr>
                <w:rFonts w:ascii="Arial" w:hAnsi="Arial" w:cs="Arial"/>
              </w:rPr>
            </w:pPr>
            <w:r>
              <w:rPr>
                <w:rFonts w:ascii="Arial" w:hAnsi="Arial" w:cs="Arial"/>
              </w:rPr>
              <w:t>Kódy činností a kódy nakladania s</w:t>
            </w:r>
            <w:r w:rsidR="008E6E16">
              <w:rPr>
                <w:rFonts w:ascii="Arial" w:hAnsi="Arial" w:cs="Arial"/>
              </w:rPr>
              <w:t> </w:t>
            </w:r>
            <w:r>
              <w:rPr>
                <w:rFonts w:ascii="Arial" w:hAnsi="Arial" w:cs="Arial"/>
              </w:rPr>
              <w:t>odpadmi</w:t>
            </w:r>
            <w:r w:rsidR="008E6E16">
              <w:rPr>
                <w:rFonts w:ascii="Arial" w:hAnsi="Arial" w:cs="Arial"/>
              </w:rPr>
              <w:t xml:space="preserve"> – elektronická verzia</w:t>
            </w:r>
          </w:p>
        </w:tc>
      </w:tr>
    </w:tbl>
    <w:p w:rsidR="00485542" w:rsidRPr="002F5631" w:rsidRDefault="00485542" w:rsidP="002F5631">
      <w:pPr>
        <w:spacing w:after="0" w:line="240" w:lineRule="auto"/>
        <w:rPr>
          <w:rFonts w:ascii="Arial" w:hAnsi="Arial" w:cs="Arial"/>
        </w:rPr>
      </w:pPr>
    </w:p>
    <w:p w:rsidR="002F5631" w:rsidRPr="002F5631" w:rsidRDefault="002F5631" w:rsidP="002F5631">
      <w:pPr>
        <w:spacing w:after="0" w:line="240" w:lineRule="auto"/>
        <w:rPr>
          <w:rFonts w:ascii="Impact" w:hAnsi="Impact" w:cs="Arial"/>
        </w:rPr>
      </w:pPr>
      <w:r>
        <w:rPr>
          <w:rFonts w:ascii="Impact" w:hAnsi="Impact" w:cs="Arial"/>
        </w:rPr>
        <w:t>Použité skratky:</w:t>
      </w:r>
    </w:p>
    <w:tbl>
      <w:tblPr>
        <w:tblStyle w:val="Mriekatabuky"/>
        <w:tblW w:w="9776" w:type="dxa"/>
        <w:tblLook w:val="04A0" w:firstRow="1" w:lastRow="0" w:firstColumn="1" w:lastColumn="0" w:noHBand="0" w:noVBand="1"/>
      </w:tblPr>
      <w:tblGrid>
        <w:gridCol w:w="2405"/>
        <w:gridCol w:w="7371"/>
      </w:tblGrid>
      <w:tr w:rsidR="002F5631" w:rsidTr="002F5631">
        <w:tc>
          <w:tcPr>
            <w:tcW w:w="2405" w:type="dxa"/>
          </w:tcPr>
          <w:p w:rsidR="002F5631" w:rsidRDefault="002F5631" w:rsidP="002F5631">
            <w:pPr>
              <w:rPr>
                <w:rFonts w:ascii="Arial" w:hAnsi="Arial" w:cs="Arial"/>
              </w:rPr>
            </w:pPr>
            <w:r>
              <w:rPr>
                <w:rFonts w:ascii="Arial" w:hAnsi="Arial" w:cs="Arial"/>
              </w:rPr>
              <w:t>S-POH SL 2016-2020</w:t>
            </w:r>
          </w:p>
        </w:tc>
        <w:tc>
          <w:tcPr>
            <w:tcW w:w="7371" w:type="dxa"/>
          </w:tcPr>
          <w:p w:rsidR="002F5631" w:rsidRDefault="002F5631" w:rsidP="002F5631">
            <w:pPr>
              <w:rPr>
                <w:rFonts w:ascii="Arial" w:hAnsi="Arial" w:cs="Arial"/>
              </w:rPr>
            </w:pPr>
            <w:r>
              <w:rPr>
                <w:rFonts w:ascii="Arial" w:hAnsi="Arial" w:cs="Arial"/>
              </w:rPr>
              <w:t>Spoločný Program odpadového hospodárstva miest a obcí okresu Stará Ľubovňa na obdobie 2016/2019 – 2020</w:t>
            </w:r>
          </w:p>
        </w:tc>
      </w:tr>
      <w:tr w:rsidR="000173E2" w:rsidTr="002F5631">
        <w:tc>
          <w:tcPr>
            <w:tcW w:w="2405" w:type="dxa"/>
          </w:tcPr>
          <w:p w:rsidR="000173E2" w:rsidRDefault="000173E2" w:rsidP="002F5631">
            <w:pPr>
              <w:rPr>
                <w:rFonts w:ascii="Arial" w:hAnsi="Arial" w:cs="Arial"/>
              </w:rPr>
            </w:pPr>
            <w:r>
              <w:rPr>
                <w:rFonts w:ascii="Arial" w:hAnsi="Arial" w:cs="Arial"/>
              </w:rPr>
              <w:t>OÚ-OSŹP-SĽ</w:t>
            </w:r>
          </w:p>
        </w:tc>
        <w:tc>
          <w:tcPr>
            <w:tcW w:w="7371" w:type="dxa"/>
          </w:tcPr>
          <w:p w:rsidR="000173E2" w:rsidRDefault="000173E2" w:rsidP="002F5631">
            <w:pPr>
              <w:rPr>
                <w:rFonts w:ascii="Arial" w:hAnsi="Arial" w:cs="Arial"/>
              </w:rPr>
            </w:pPr>
            <w:r>
              <w:rPr>
                <w:rFonts w:ascii="Arial" w:hAnsi="Arial" w:cs="Arial"/>
              </w:rPr>
              <w:t>Okresný úrad, oddelenie starostlivosti o životné prostredie, Nám. gen. Štefánika č. 1, 064 01 Stará Ľubovňa</w:t>
            </w:r>
          </w:p>
        </w:tc>
      </w:tr>
      <w:tr w:rsidR="00E54B51" w:rsidTr="002F5631">
        <w:tc>
          <w:tcPr>
            <w:tcW w:w="2405" w:type="dxa"/>
          </w:tcPr>
          <w:p w:rsidR="00E54B51" w:rsidRDefault="00E54B51" w:rsidP="00E54B51">
            <w:pPr>
              <w:rPr>
                <w:rFonts w:ascii="Arial" w:hAnsi="Arial" w:cs="Arial"/>
              </w:rPr>
            </w:pPr>
            <w:r>
              <w:rPr>
                <w:rFonts w:ascii="Arial" w:hAnsi="Arial" w:cs="Arial"/>
              </w:rPr>
              <w:t>EKOS</w:t>
            </w:r>
          </w:p>
        </w:tc>
        <w:tc>
          <w:tcPr>
            <w:tcW w:w="7371" w:type="dxa"/>
          </w:tcPr>
          <w:p w:rsidR="00E54B51" w:rsidRDefault="00E54B51" w:rsidP="00E54B51">
            <w:pPr>
              <w:rPr>
                <w:rFonts w:ascii="Arial" w:hAnsi="Arial" w:cs="Arial"/>
              </w:rPr>
            </w:pPr>
            <w:r>
              <w:rPr>
                <w:rFonts w:ascii="Arial" w:hAnsi="Arial" w:cs="Arial"/>
              </w:rPr>
              <w:t>EKOS, spol. s r. o. Stará Ľubovňa, Popradská 24, 064 01 Stará Ľubovňa</w:t>
            </w:r>
          </w:p>
        </w:tc>
      </w:tr>
      <w:tr w:rsidR="00E54B51" w:rsidTr="002F5631">
        <w:tc>
          <w:tcPr>
            <w:tcW w:w="2405" w:type="dxa"/>
          </w:tcPr>
          <w:p w:rsidR="00E54B51" w:rsidRDefault="00E54B51" w:rsidP="00E54B51">
            <w:pPr>
              <w:rPr>
                <w:rFonts w:ascii="Arial" w:hAnsi="Arial" w:cs="Arial"/>
              </w:rPr>
            </w:pPr>
            <w:r>
              <w:rPr>
                <w:rFonts w:ascii="Arial" w:hAnsi="Arial" w:cs="Arial"/>
              </w:rPr>
              <w:t>ĽRZMO</w:t>
            </w:r>
          </w:p>
        </w:tc>
        <w:tc>
          <w:tcPr>
            <w:tcW w:w="7371" w:type="dxa"/>
          </w:tcPr>
          <w:p w:rsidR="00E54B51" w:rsidRDefault="00E54B51" w:rsidP="00E54B51">
            <w:pPr>
              <w:rPr>
                <w:rFonts w:ascii="Arial" w:hAnsi="Arial" w:cs="Arial"/>
              </w:rPr>
            </w:pPr>
            <w:r>
              <w:rPr>
                <w:rFonts w:ascii="Arial" w:hAnsi="Arial" w:cs="Arial"/>
              </w:rPr>
              <w:t xml:space="preserve">Ľubovnianske regionálne združenie miest a obcí </w:t>
            </w:r>
          </w:p>
        </w:tc>
      </w:tr>
      <w:tr w:rsidR="00E54B51" w:rsidTr="002F5631">
        <w:tc>
          <w:tcPr>
            <w:tcW w:w="2405" w:type="dxa"/>
          </w:tcPr>
          <w:p w:rsidR="00E54B51" w:rsidRDefault="00E54B51" w:rsidP="00E54B51">
            <w:pPr>
              <w:rPr>
                <w:rFonts w:ascii="Arial" w:hAnsi="Arial" w:cs="Arial"/>
              </w:rPr>
            </w:pPr>
            <w:r>
              <w:rPr>
                <w:rFonts w:ascii="Arial" w:hAnsi="Arial" w:cs="Arial"/>
              </w:rPr>
              <w:t>OZV</w:t>
            </w:r>
          </w:p>
        </w:tc>
        <w:tc>
          <w:tcPr>
            <w:tcW w:w="7371" w:type="dxa"/>
          </w:tcPr>
          <w:p w:rsidR="00E54B51" w:rsidRDefault="00E54B51" w:rsidP="00E54B51">
            <w:pPr>
              <w:rPr>
                <w:rFonts w:ascii="Arial" w:hAnsi="Arial" w:cs="Arial"/>
              </w:rPr>
            </w:pPr>
            <w:r>
              <w:rPr>
                <w:rFonts w:ascii="Arial" w:hAnsi="Arial" w:cs="Arial"/>
              </w:rPr>
              <w:t>organizácia zodpovednosti výrobcov</w:t>
            </w:r>
          </w:p>
        </w:tc>
      </w:tr>
      <w:tr w:rsidR="00E54B51" w:rsidTr="002F5631">
        <w:tc>
          <w:tcPr>
            <w:tcW w:w="2405" w:type="dxa"/>
          </w:tcPr>
          <w:p w:rsidR="00E54B51" w:rsidRDefault="00E54B51" w:rsidP="00E54B51">
            <w:pPr>
              <w:rPr>
                <w:rFonts w:ascii="Arial" w:hAnsi="Arial" w:cs="Arial"/>
              </w:rPr>
            </w:pPr>
            <w:r>
              <w:rPr>
                <w:rFonts w:ascii="Arial" w:hAnsi="Arial" w:cs="Arial"/>
              </w:rPr>
              <w:t>MŠ</w:t>
            </w:r>
          </w:p>
        </w:tc>
        <w:tc>
          <w:tcPr>
            <w:tcW w:w="7371" w:type="dxa"/>
          </w:tcPr>
          <w:p w:rsidR="00E54B51" w:rsidRDefault="00E54B51" w:rsidP="00E54B51">
            <w:pPr>
              <w:rPr>
                <w:rFonts w:ascii="Arial" w:hAnsi="Arial" w:cs="Arial"/>
              </w:rPr>
            </w:pPr>
            <w:r>
              <w:rPr>
                <w:rFonts w:ascii="Arial" w:hAnsi="Arial" w:cs="Arial"/>
              </w:rPr>
              <w:t>materská škola</w:t>
            </w:r>
          </w:p>
        </w:tc>
      </w:tr>
      <w:tr w:rsidR="00E54B51" w:rsidTr="002F5631">
        <w:tc>
          <w:tcPr>
            <w:tcW w:w="2405" w:type="dxa"/>
          </w:tcPr>
          <w:p w:rsidR="00E54B51" w:rsidRDefault="00E54B51" w:rsidP="00E54B51">
            <w:pPr>
              <w:rPr>
                <w:rFonts w:ascii="Arial" w:hAnsi="Arial" w:cs="Arial"/>
              </w:rPr>
            </w:pPr>
            <w:r>
              <w:rPr>
                <w:rFonts w:ascii="Arial" w:hAnsi="Arial" w:cs="Arial"/>
              </w:rPr>
              <w:t>ZŠ</w:t>
            </w:r>
          </w:p>
        </w:tc>
        <w:tc>
          <w:tcPr>
            <w:tcW w:w="7371" w:type="dxa"/>
          </w:tcPr>
          <w:p w:rsidR="00E54B51" w:rsidRDefault="00E54B51" w:rsidP="00E54B51">
            <w:pPr>
              <w:rPr>
                <w:rFonts w:ascii="Arial" w:hAnsi="Arial" w:cs="Arial"/>
              </w:rPr>
            </w:pPr>
            <w:r>
              <w:rPr>
                <w:rFonts w:ascii="Arial" w:hAnsi="Arial" w:cs="Arial"/>
              </w:rPr>
              <w:t>základná škola</w:t>
            </w:r>
          </w:p>
        </w:tc>
      </w:tr>
      <w:tr w:rsidR="00E54B51" w:rsidTr="002F5631">
        <w:tc>
          <w:tcPr>
            <w:tcW w:w="2405" w:type="dxa"/>
          </w:tcPr>
          <w:p w:rsidR="00E54B51" w:rsidRDefault="00E54B51" w:rsidP="00E54B51">
            <w:pPr>
              <w:rPr>
                <w:rFonts w:ascii="Arial" w:hAnsi="Arial" w:cs="Arial"/>
              </w:rPr>
            </w:pPr>
            <w:r>
              <w:rPr>
                <w:rFonts w:ascii="Arial" w:hAnsi="Arial" w:cs="Arial"/>
              </w:rPr>
              <w:t>SŠ</w:t>
            </w:r>
          </w:p>
        </w:tc>
        <w:tc>
          <w:tcPr>
            <w:tcW w:w="7371" w:type="dxa"/>
          </w:tcPr>
          <w:p w:rsidR="00E54B51" w:rsidRDefault="00E54B51" w:rsidP="00E54B51">
            <w:pPr>
              <w:rPr>
                <w:rFonts w:ascii="Arial" w:hAnsi="Arial" w:cs="Arial"/>
              </w:rPr>
            </w:pPr>
            <w:r>
              <w:rPr>
                <w:rFonts w:ascii="Arial" w:hAnsi="Arial" w:cs="Arial"/>
              </w:rPr>
              <w:t>stredná škola, učilište</w:t>
            </w:r>
          </w:p>
        </w:tc>
      </w:tr>
      <w:tr w:rsidR="00E54B51" w:rsidTr="002F5631">
        <w:tc>
          <w:tcPr>
            <w:tcW w:w="2405" w:type="dxa"/>
          </w:tcPr>
          <w:p w:rsidR="00E54B51" w:rsidRDefault="00E54B51" w:rsidP="00E54B51">
            <w:pPr>
              <w:rPr>
                <w:rFonts w:ascii="Arial" w:hAnsi="Arial" w:cs="Arial"/>
              </w:rPr>
            </w:pPr>
            <w:r>
              <w:rPr>
                <w:rFonts w:ascii="Arial" w:hAnsi="Arial" w:cs="Arial"/>
              </w:rPr>
              <w:t>ZKO</w:t>
            </w:r>
          </w:p>
        </w:tc>
        <w:tc>
          <w:tcPr>
            <w:tcW w:w="7371" w:type="dxa"/>
          </w:tcPr>
          <w:p w:rsidR="00E54B51" w:rsidRDefault="00E54B51" w:rsidP="00E54B51">
            <w:pPr>
              <w:rPr>
                <w:rFonts w:ascii="Arial" w:hAnsi="Arial" w:cs="Arial"/>
              </w:rPr>
            </w:pPr>
            <w:r>
              <w:rPr>
                <w:rFonts w:ascii="Arial" w:hAnsi="Arial" w:cs="Arial"/>
              </w:rPr>
              <w:t>zmesový komunálny odpad</w:t>
            </w:r>
          </w:p>
        </w:tc>
      </w:tr>
      <w:tr w:rsidR="00E54B51" w:rsidTr="002F5631">
        <w:tc>
          <w:tcPr>
            <w:tcW w:w="2405" w:type="dxa"/>
          </w:tcPr>
          <w:p w:rsidR="00E54B51" w:rsidRDefault="00E54B51" w:rsidP="00E54B51">
            <w:pPr>
              <w:rPr>
                <w:rFonts w:ascii="Arial" w:hAnsi="Arial" w:cs="Arial"/>
              </w:rPr>
            </w:pPr>
            <w:r>
              <w:rPr>
                <w:rFonts w:ascii="Arial" w:hAnsi="Arial" w:cs="Arial"/>
              </w:rPr>
              <w:t>KO</w:t>
            </w:r>
          </w:p>
        </w:tc>
        <w:tc>
          <w:tcPr>
            <w:tcW w:w="7371" w:type="dxa"/>
          </w:tcPr>
          <w:p w:rsidR="00E54B51" w:rsidRDefault="00E54B51" w:rsidP="00E54B51">
            <w:pPr>
              <w:rPr>
                <w:rFonts w:ascii="Arial" w:hAnsi="Arial" w:cs="Arial"/>
              </w:rPr>
            </w:pPr>
            <w:r>
              <w:rPr>
                <w:rFonts w:ascii="Arial" w:hAnsi="Arial" w:cs="Arial"/>
              </w:rPr>
              <w:t>komunálny odpad</w:t>
            </w:r>
          </w:p>
        </w:tc>
      </w:tr>
      <w:tr w:rsidR="00E54B51" w:rsidTr="002F5631">
        <w:tc>
          <w:tcPr>
            <w:tcW w:w="2405" w:type="dxa"/>
          </w:tcPr>
          <w:p w:rsidR="00E54B51" w:rsidRDefault="00E54B51" w:rsidP="00E54B51">
            <w:pPr>
              <w:rPr>
                <w:rFonts w:ascii="Arial" w:hAnsi="Arial" w:cs="Arial"/>
              </w:rPr>
            </w:pPr>
            <w:r>
              <w:rPr>
                <w:rFonts w:ascii="Arial" w:hAnsi="Arial" w:cs="Arial"/>
              </w:rPr>
              <w:t>OO</w:t>
            </w:r>
          </w:p>
        </w:tc>
        <w:tc>
          <w:tcPr>
            <w:tcW w:w="7371" w:type="dxa"/>
          </w:tcPr>
          <w:p w:rsidR="00E54B51" w:rsidRDefault="00E54B51" w:rsidP="00E54B51">
            <w:pPr>
              <w:rPr>
                <w:rFonts w:ascii="Arial" w:hAnsi="Arial" w:cs="Arial"/>
              </w:rPr>
            </w:pPr>
            <w:r>
              <w:rPr>
                <w:rFonts w:ascii="Arial" w:hAnsi="Arial" w:cs="Arial"/>
              </w:rPr>
              <w:t>ostatný odpad</w:t>
            </w:r>
          </w:p>
        </w:tc>
      </w:tr>
      <w:tr w:rsidR="00E54B51" w:rsidTr="002F5631">
        <w:tc>
          <w:tcPr>
            <w:tcW w:w="2405" w:type="dxa"/>
          </w:tcPr>
          <w:p w:rsidR="00E54B51" w:rsidRDefault="00E54B51" w:rsidP="00E54B51">
            <w:pPr>
              <w:rPr>
                <w:rFonts w:ascii="Arial" w:hAnsi="Arial" w:cs="Arial"/>
              </w:rPr>
            </w:pPr>
            <w:r>
              <w:rPr>
                <w:rFonts w:ascii="Arial" w:hAnsi="Arial" w:cs="Arial"/>
              </w:rPr>
              <w:t>NO</w:t>
            </w:r>
          </w:p>
        </w:tc>
        <w:tc>
          <w:tcPr>
            <w:tcW w:w="7371" w:type="dxa"/>
          </w:tcPr>
          <w:p w:rsidR="00E54B51" w:rsidRDefault="00E54B51" w:rsidP="00E54B51">
            <w:pPr>
              <w:rPr>
                <w:rFonts w:ascii="Arial" w:hAnsi="Arial" w:cs="Arial"/>
              </w:rPr>
            </w:pPr>
            <w:r>
              <w:rPr>
                <w:rFonts w:ascii="Arial" w:hAnsi="Arial" w:cs="Arial"/>
              </w:rPr>
              <w:t>nebezpečný odpad</w:t>
            </w:r>
          </w:p>
        </w:tc>
      </w:tr>
      <w:tr w:rsidR="00E54B51" w:rsidTr="002F5631">
        <w:tc>
          <w:tcPr>
            <w:tcW w:w="2405" w:type="dxa"/>
          </w:tcPr>
          <w:p w:rsidR="00E54B51" w:rsidRDefault="00E54B51" w:rsidP="00E54B51">
            <w:pPr>
              <w:rPr>
                <w:rFonts w:ascii="Arial" w:hAnsi="Arial" w:cs="Arial"/>
              </w:rPr>
            </w:pPr>
            <w:r>
              <w:rPr>
                <w:rFonts w:ascii="Arial" w:hAnsi="Arial" w:cs="Arial"/>
              </w:rPr>
              <w:t>DSO</w:t>
            </w:r>
          </w:p>
        </w:tc>
        <w:tc>
          <w:tcPr>
            <w:tcW w:w="7371" w:type="dxa"/>
          </w:tcPr>
          <w:p w:rsidR="00E54B51" w:rsidRDefault="00E54B51" w:rsidP="00E54B51">
            <w:pPr>
              <w:rPr>
                <w:rFonts w:ascii="Arial" w:hAnsi="Arial" w:cs="Arial"/>
              </w:rPr>
            </w:pPr>
            <w:r>
              <w:rPr>
                <w:rFonts w:ascii="Arial" w:hAnsi="Arial" w:cs="Arial"/>
              </w:rPr>
              <w:t>drobný stavebný odpad</w:t>
            </w:r>
          </w:p>
        </w:tc>
      </w:tr>
      <w:tr w:rsidR="00E54B51" w:rsidTr="002F5631">
        <w:tc>
          <w:tcPr>
            <w:tcW w:w="2405" w:type="dxa"/>
          </w:tcPr>
          <w:p w:rsidR="00E54B51" w:rsidRDefault="00E54B51" w:rsidP="00E54B51">
            <w:pPr>
              <w:rPr>
                <w:rFonts w:ascii="Arial" w:hAnsi="Arial" w:cs="Arial"/>
              </w:rPr>
            </w:pPr>
            <w:r>
              <w:rPr>
                <w:rFonts w:ascii="Arial" w:hAnsi="Arial" w:cs="Arial"/>
              </w:rPr>
              <w:t>BRKO</w:t>
            </w:r>
          </w:p>
        </w:tc>
        <w:tc>
          <w:tcPr>
            <w:tcW w:w="7371" w:type="dxa"/>
          </w:tcPr>
          <w:p w:rsidR="00E54B51" w:rsidRDefault="00E54B51" w:rsidP="00E54B51">
            <w:pPr>
              <w:rPr>
                <w:rFonts w:ascii="Arial" w:hAnsi="Arial" w:cs="Arial"/>
              </w:rPr>
            </w:pPr>
            <w:r>
              <w:rPr>
                <w:rFonts w:ascii="Arial" w:hAnsi="Arial" w:cs="Arial"/>
              </w:rPr>
              <w:t>biologicky rozložiteľný komunálny odpad</w:t>
            </w:r>
          </w:p>
        </w:tc>
      </w:tr>
      <w:tr w:rsidR="00E54B51" w:rsidTr="002F5631">
        <w:tc>
          <w:tcPr>
            <w:tcW w:w="2405" w:type="dxa"/>
          </w:tcPr>
          <w:p w:rsidR="00E54B51" w:rsidRDefault="00E54B51" w:rsidP="00E54B51">
            <w:pPr>
              <w:rPr>
                <w:rFonts w:ascii="Arial" w:hAnsi="Arial" w:cs="Arial"/>
              </w:rPr>
            </w:pPr>
            <w:r>
              <w:rPr>
                <w:rFonts w:ascii="Arial" w:hAnsi="Arial" w:cs="Arial"/>
              </w:rPr>
              <w:t>PA</w:t>
            </w:r>
          </w:p>
        </w:tc>
        <w:tc>
          <w:tcPr>
            <w:tcW w:w="7371" w:type="dxa"/>
          </w:tcPr>
          <w:p w:rsidR="00E54B51" w:rsidRDefault="00E54B51" w:rsidP="00E54B51">
            <w:pPr>
              <w:rPr>
                <w:rFonts w:ascii="Arial" w:hAnsi="Arial" w:cs="Arial"/>
              </w:rPr>
            </w:pPr>
            <w:r>
              <w:rPr>
                <w:rFonts w:ascii="Arial" w:hAnsi="Arial" w:cs="Arial"/>
              </w:rPr>
              <w:t>papier a lepenka</w:t>
            </w:r>
          </w:p>
        </w:tc>
      </w:tr>
      <w:tr w:rsidR="00E54B51" w:rsidTr="002F5631">
        <w:tc>
          <w:tcPr>
            <w:tcW w:w="2405" w:type="dxa"/>
          </w:tcPr>
          <w:p w:rsidR="00E54B51" w:rsidRDefault="00E54B51" w:rsidP="00E54B51">
            <w:pPr>
              <w:rPr>
                <w:rFonts w:ascii="Arial" w:hAnsi="Arial" w:cs="Arial"/>
              </w:rPr>
            </w:pPr>
            <w:r>
              <w:rPr>
                <w:rFonts w:ascii="Arial" w:hAnsi="Arial" w:cs="Arial"/>
              </w:rPr>
              <w:t>PL</w:t>
            </w:r>
          </w:p>
        </w:tc>
        <w:tc>
          <w:tcPr>
            <w:tcW w:w="7371" w:type="dxa"/>
          </w:tcPr>
          <w:p w:rsidR="00E54B51" w:rsidRDefault="00E54B51" w:rsidP="00E54B51">
            <w:pPr>
              <w:rPr>
                <w:rFonts w:ascii="Arial" w:hAnsi="Arial" w:cs="Arial"/>
              </w:rPr>
            </w:pPr>
            <w:r>
              <w:rPr>
                <w:rFonts w:ascii="Arial" w:hAnsi="Arial" w:cs="Arial"/>
              </w:rPr>
              <w:t>plasty</w:t>
            </w:r>
          </w:p>
        </w:tc>
      </w:tr>
      <w:tr w:rsidR="00E54B51" w:rsidTr="002F5631">
        <w:tc>
          <w:tcPr>
            <w:tcW w:w="2405" w:type="dxa"/>
          </w:tcPr>
          <w:p w:rsidR="00E54B51" w:rsidRDefault="00E54B51" w:rsidP="00E54B51">
            <w:pPr>
              <w:rPr>
                <w:rFonts w:ascii="Arial" w:hAnsi="Arial" w:cs="Arial"/>
              </w:rPr>
            </w:pPr>
            <w:r>
              <w:rPr>
                <w:rFonts w:ascii="Arial" w:hAnsi="Arial" w:cs="Arial"/>
              </w:rPr>
              <w:t>SK</w:t>
            </w:r>
          </w:p>
        </w:tc>
        <w:tc>
          <w:tcPr>
            <w:tcW w:w="7371" w:type="dxa"/>
          </w:tcPr>
          <w:p w:rsidR="00E54B51" w:rsidRDefault="00E54B51" w:rsidP="00E54B51">
            <w:pPr>
              <w:rPr>
                <w:rFonts w:ascii="Arial" w:hAnsi="Arial" w:cs="Arial"/>
              </w:rPr>
            </w:pPr>
            <w:r>
              <w:rPr>
                <w:rFonts w:ascii="Arial" w:hAnsi="Arial" w:cs="Arial"/>
              </w:rPr>
              <w:t>sklo</w:t>
            </w:r>
          </w:p>
        </w:tc>
      </w:tr>
      <w:tr w:rsidR="00E54B51" w:rsidTr="002F5631">
        <w:tc>
          <w:tcPr>
            <w:tcW w:w="2405" w:type="dxa"/>
          </w:tcPr>
          <w:p w:rsidR="00E54B51" w:rsidRDefault="00E54B51" w:rsidP="00E54B51">
            <w:pPr>
              <w:rPr>
                <w:rFonts w:ascii="Arial" w:hAnsi="Arial" w:cs="Arial"/>
              </w:rPr>
            </w:pPr>
            <w:proofErr w:type="spellStart"/>
            <w:r>
              <w:rPr>
                <w:rFonts w:ascii="Arial" w:hAnsi="Arial" w:cs="Arial"/>
              </w:rPr>
              <w:t>KOv</w:t>
            </w:r>
            <w:proofErr w:type="spellEnd"/>
          </w:p>
        </w:tc>
        <w:tc>
          <w:tcPr>
            <w:tcW w:w="7371" w:type="dxa"/>
          </w:tcPr>
          <w:p w:rsidR="00E54B51" w:rsidRDefault="00E54B51" w:rsidP="00E54B51">
            <w:pPr>
              <w:rPr>
                <w:rFonts w:ascii="Arial" w:hAnsi="Arial" w:cs="Arial"/>
              </w:rPr>
            </w:pPr>
            <w:r>
              <w:rPr>
                <w:rFonts w:ascii="Arial" w:hAnsi="Arial" w:cs="Arial"/>
              </w:rPr>
              <w:t>kovové obaly, kovy</w:t>
            </w:r>
          </w:p>
        </w:tc>
      </w:tr>
      <w:tr w:rsidR="00E54B51" w:rsidTr="002F5631">
        <w:tc>
          <w:tcPr>
            <w:tcW w:w="2405" w:type="dxa"/>
          </w:tcPr>
          <w:p w:rsidR="00E54B51" w:rsidRDefault="00E54B51" w:rsidP="00E54B51">
            <w:pPr>
              <w:rPr>
                <w:rFonts w:ascii="Arial" w:hAnsi="Arial" w:cs="Arial"/>
              </w:rPr>
            </w:pPr>
            <w:r>
              <w:rPr>
                <w:rFonts w:ascii="Arial" w:hAnsi="Arial" w:cs="Arial"/>
              </w:rPr>
              <w:t>VKM</w:t>
            </w:r>
          </w:p>
        </w:tc>
        <w:tc>
          <w:tcPr>
            <w:tcW w:w="7371" w:type="dxa"/>
          </w:tcPr>
          <w:p w:rsidR="00E54B51" w:rsidRDefault="00E54B51" w:rsidP="00E54B51">
            <w:pPr>
              <w:rPr>
                <w:rFonts w:ascii="Arial" w:hAnsi="Arial" w:cs="Arial"/>
              </w:rPr>
            </w:pPr>
            <w:r>
              <w:rPr>
                <w:rFonts w:ascii="Arial" w:hAnsi="Arial" w:cs="Arial"/>
              </w:rPr>
              <w:t>viacvrstvové kombinované materiály (</w:t>
            </w:r>
            <w:proofErr w:type="spellStart"/>
            <w:r>
              <w:rPr>
                <w:rFonts w:ascii="Arial" w:hAnsi="Arial" w:cs="Arial"/>
              </w:rPr>
              <w:t>tetrapak</w:t>
            </w:r>
            <w:proofErr w:type="spellEnd"/>
            <w:r>
              <w:rPr>
                <w:rFonts w:ascii="Arial" w:hAnsi="Arial" w:cs="Arial"/>
              </w:rPr>
              <w:t xml:space="preserve"> a pod. – nápojové obaly)</w:t>
            </w:r>
          </w:p>
        </w:tc>
      </w:tr>
      <w:tr w:rsidR="00E54B51" w:rsidTr="002F5631">
        <w:tc>
          <w:tcPr>
            <w:tcW w:w="2405" w:type="dxa"/>
          </w:tcPr>
          <w:p w:rsidR="00E54B51" w:rsidRDefault="00E54B51" w:rsidP="00E54B51">
            <w:pPr>
              <w:rPr>
                <w:rFonts w:ascii="Arial" w:hAnsi="Arial" w:cs="Arial"/>
              </w:rPr>
            </w:pPr>
            <w:r>
              <w:rPr>
                <w:rFonts w:ascii="Arial" w:hAnsi="Arial" w:cs="Arial"/>
              </w:rPr>
              <w:t>EO</w:t>
            </w:r>
          </w:p>
        </w:tc>
        <w:tc>
          <w:tcPr>
            <w:tcW w:w="7371" w:type="dxa"/>
          </w:tcPr>
          <w:p w:rsidR="00E54B51" w:rsidRDefault="00E54B51" w:rsidP="00E54B51">
            <w:pPr>
              <w:rPr>
                <w:rFonts w:ascii="Arial" w:hAnsi="Arial" w:cs="Arial"/>
              </w:rPr>
            </w:pPr>
            <w:proofErr w:type="spellStart"/>
            <w:r>
              <w:rPr>
                <w:rFonts w:ascii="Arial" w:hAnsi="Arial" w:cs="Arial"/>
              </w:rPr>
              <w:t>elektroodpad</w:t>
            </w:r>
            <w:proofErr w:type="spellEnd"/>
          </w:p>
        </w:tc>
      </w:tr>
      <w:tr w:rsidR="00E54B51" w:rsidTr="002F5631">
        <w:tc>
          <w:tcPr>
            <w:tcW w:w="2405" w:type="dxa"/>
          </w:tcPr>
          <w:p w:rsidR="00E54B51" w:rsidRDefault="00E54B51" w:rsidP="00E54B51">
            <w:pPr>
              <w:rPr>
                <w:rFonts w:ascii="Arial" w:hAnsi="Arial" w:cs="Arial"/>
              </w:rPr>
            </w:pPr>
            <w:r>
              <w:rPr>
                <w:rFonts w:ascii="Arial" w:hAnsi="Arial" w:cs="Arial"/>
              </w:rPr>
              <w:t>VOO</w:t>
            </w:r>
          </w:p>
        </w:tc>
        <w:tc>
          <w:tcPr>
            <w:tcW w:w="7371" w:type="dxa"/>
          </w:tcPr>
          <w:p w:rsidR="00E54B51" w:rsidRDefault="00E54B51" w:rsidP="00E54B51">
            <w:pPr>
              <w:rPr>
                <w:rFonts w:ascii="Arial" w:hAnsi="Arial" w:cs="Arial"/>
              </w:rPr>
            </w:pPr>
            <w:r>
              <w:rPr>
                <w:rFonts w:ascii="Arial" w:hAnsi="Arial" w:cs="Arial"/>
              </w:rPr>
              <w:t>veľkoobjemové odpady</w:t>
            </w:r>
          </w:p>
        </w:tc>
      </w:tr>
      <w:tr w:rsidR="00E54B51" w:rsidTr="002F5631">
        <w:tc>
          <w:tcPr>
            <w:tcW w:w="2405" w:type="dxa"/>
          </w:tcPr>
          <w:p w:rsidR="00E54B51" w:rsidRDefault="00E54B51" w:rsidP="00E54B51">
            <w:pPr>
              <w:rPr>
                <w:rFonts w:ascii="Arial" w:hAnsi="Arial" w:cs="Arial"/>
              </w:rPr>
            </w:pPr>
            <w:r>
              <w:rPr>
                <w:rFonts w:ascii="Arial" w:hAnsi="Arial" w:cs="Arial"/>
              </w:rPr>
              <w:t>VKK</w:t>
            </w:r>
          </w:p>
        </w:tc>
        <w:tc>
          <w:tcPr>
            <w:tcW w:w="7371" w:type="dxa"/>
          </w:tcPr>
          <w:p w:rsidR="00E54B51" w:rsidRDefault="00E54B51" w:rsidP="00E54B51">
            <w:pPr>
              <w:rPr>
                <w:rFonts w:ascii="Arial" w:hAnsi="Arial" w:cs="Arial"/>
              </w:rPr>
            </w:pPr>
            <w:r>
              <w:rPr>
                <w:rFonts w:ascii="Arial" w:hAnsi="Arial" w:cs="Arial"/>
              </w:rPr>
              <w:t>veľkokapacitné kontajnery</w:t>
            </w:r>
          </w:p>
        </w:tc>
      </w:tr>
      <w:tr w:rsidR="00E54B51" w:rsidTr="002F5631">
        <w:tc>
          <w:tcPr>
            <w:tcW w:w="2405" w:type="dxa"/>
          </w:tcPr>
          <w:p w:rsidR="00E54B51" w:rsidRDefault="00AE4F7C" w:rsidP="00E54B51">
            <w:pPr>
              <w:rPr>
                <w:rFonts w:ascii="Arial" w:hAnsi="Arial" w:cs="Arial"/>
              </w:rPr>
            </w:pPr>
            <w:r>
              <w:rPr>
                <w:rFonts w:ascii="Arial" w:hAnsi="Arial" w:cs="Arial"/>
              </w:rPr>
              <w:t>PCB</w:t>
            </w:r>
          </w:p>
        </w:tc>
        <w:tc>
          <w:tcPr>
            <w:tcW w:w="7371" w:type="dxa"/>
          </w:tcPr>
          <w:p w:rsidR="00E54B51" w:rsidRDefault="00AE4F7C" w:rsidP="00E54B51">
            <w:pPr>
              <w:rPr>
                <w:rFonts w:ascii="Arial" w:hAnsi="Arial" w:cs="Arial"/>
              </w:rPr>
            </w:pPr>
            <w:proofErr w:type="spellStart"/>
            <w:r>
              <w:rPr>
                <w:rFonts w:ascii="Arial" w:hAnsi="Arial" w:cs="Arial"/>
              </w:rPr>
              <w:t>polychlórované</w:t>
            </w:r>
            <w:proofErr w:type="spellEnd"/>
            <w:r>
              <w:rPr>
                <w:rFonts w:ascii="Arial" w:hAnsi="Arial" w:cs="Arial"/>
              </w:rPr>
              <w:t xml:space="preserve"> </w:t>
            </w:r>
            <w:proofErr w:type="spellStart"/>
            <w:r>
              <w:rPr>
                <w:rFonts w:ascii="Arial" w:hAnsi="Arial" w:cs="Arial"/>
              </w:rPr>
              <w:t>bifenyly</w:t>
            </w:r>
            <w:proofErr w:type="spellEnd"/>
          </w:p>
        </w:tc>
      </w:tr>
      <w:tr w:rsidR="00E54B51" w:rsidTr="002F5631">
        <w:tc>
          <w:tcPr>
            <w:tcW w:w="2405" w:type="dxa"/>
          </w:tcPr>
          <w:p w:rsidR="00E54B51" w:rsidRDefault="009D4EDD" w:rsidP="00E54B51">
            <w:pPr>
              <w:rPr>
                <w:rFonts w:ascii="Arial" w:hAnsi="Arial" w:cs="Arial"/>
              </w:rPr>
            </w:pPr>
            <w:r>
              <w:rPr>
                <w:rFonts w:ascii="Arial" w:hAnsi="Arial" w:cs="Arial"/>
              </w:rPr>
              <w:t>IBV</w:t>
            </w:r>
          </w:p>
        </w:tc>
        <w:tc>
          <w:tcPr>
            <w:tcW w:w="7371" w:type="dxa"/>
          </w:tcPr>
          <w:p w:rsidR="00E54B51" w:rsidRDefault="009D4EDD" w:rsidP="00E54B51">
            <w:pPr>
              <w:rPr>
                <w:rFonts w:ascii="Arial" w:hAnsi="Arial" w:cs="Arial"/>
              </w:rPr>
            </w:pPr>
            <w:r>
              <w:rPr>
                <w:rFonts w:ascii="Arial" w:hAnsi="Arial" w:cs="Arial"/>
              </w:rPr>
              <w:t>individuálna bytová výstavba (rodinné domy)</w:t>
            </w:r>
          </w:p>
        </w:tc>
      </w:tr>
      <w:tr w:rsidR="00E54B51" w:rsidTr="002F5631">
        <w:tc>
          <w:tcPr>
            <w:tcW w:w="2405" w:type="dxa"/>
          </w:tcPr>
          <w:p w:rsidR="00E54B51" w:rsidRDefault="009D4EDD" w:rsidP="00E54B51">
            <w:pPr>
              <w:rPr>
                <w:rFonts w:ascii="Arial" w:hAnsi="Arial" w:cs="Arial"/>
              </w:rPr>
            </w:pPr>
            <w:r>
              <w:rPr>
                <w:rFonts w:ascii="Arial" w:hAnsi="Arial" w:cs="Arial"/>
              </w:rPr>
              <w:t>KBV</w:t>
            </w:r>
          </w:p>
        </w:tc>
        <w:tc>
          <w:tcPr>
            <w:tcW w:w="7371" w:type="dxa"/>
          </w:tcPr>
          <w:p w:rsidR="00E54B51" w:rsidRDefault="009D4EDD" w:rsidP="00E54B51">
            <w:pPr>
              <w:rPr>
                <w:rFonts w:ascii="Arial" w:hAnsi="Arial" w:cs="Arial"/>
              </w:rPr>
            </w:pPr>
            <w:r>
              <w:rPr>
                <w:rFonts w:ascii="Arial" w:hAnsi="Arial" w:cs="Arial"/>
              </w:rPr>
              <w:t>komplexná bytová výstavba (bytové domy)</w:t>
            </w:r>
          </w:p>
        </w:tc>
      </w:tr>
    </w:tbl>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8E6E16" w:rsidRDefault="008E6E16" w:rsidP="002F5631">
      <w:pPr>
        <w:spacing w:after="0" w:line="240" w:lineRule="auto"/>
        <w:rPr>
          <w:rFonts w:ascii="Impact" w:hAnsi="Impact" w:cs="Arial"/>
          <w:sz w:val="28"/>
          <w:szCs w:val="28"/>
        </w:rPr>
      </w:pPr>
    </w:p>
    <w:p w:rsidR="004740D0" w:rsidRDefault="004740D0" w:rsidP="002F5631">
      <w:pPr>
        <w:spacing w:after="0" w:line="240" w:lineRule="auto"/>
        <w:rPr>
          <w:rFonts w:ascii="Impact" w:hAnsi="Impact" w:cs="Arial"/>
          <w:sz w:val="28"/>
          <w:szCs w:val="28"/>
        </w:rPr>
      </w:pPr>
    </w:p>
    <w:p w:rsidR="004740D0" w:rsidRDefault="004740D0" w:rsidP="002F5631">
      <w:pPr>
        <w:spacing w:after="0" w:line="240" w:lineRule="auto"/>
        <w:rPr>
          <w:rFonts w:ascii="Impact" w:hAnsi="Impact" w:cs="Arial"/>
          <w:sz w:val="28"/>
          <w:szCs w:val="28"/>
        </w:rPr>
      </w:pPr>
    </w:p>
    <w:p w:rsidR="008E6E16" w:rsidRDefault="008E6E16" w:rsidP="002F5631">
      <w:pPr>
        <w:spacing w:after="0" w:line="240" w:lineRule="auto"/>
        <w:rPr>
          <w:rFonts w:ascii="Impact" w:hAnsi="Impact" w:cs="Arial"/>
          <w:sz w:val="28"/>
          <w:szCs w:val="28"/>
        </w:rPr>
      </w:pPr>
    </w:p>
    <w:p w:rsidR="00A20C4D" w:rsidRDefault="00A20C4D" w:rsidP="002F5631">
      <w:pPr>
        <w:spacing w:after="0" w:line="240" w:lineRule="auto"/>
        <w:rPr>
          <w:rFonts w:ascii="Impact" w:hAnsi="Impact" w:cs="Arial"/>
          <w:sz w:val="28"/>
          <w:szCs w:val="28"/>
        </w:rPr>
      </w:pPr>
    </w:p>
    <w:p w:rsidR="002F5631" w:rsidRPr="009B501A" w:rsidRDefault="009070CD" w:rsidP="002F5631">
      <w:pPr>
        <w:spacing w:after="0" w:line="240" w:lineRule="auto"/>
        <w:rPr>
          <w:rFonts w:ascii="Impact" w:hAnsi="Impact" w:cs="Arial"/>
          <w:color w:val="0070C0"/>
          <w:sz w:val="24"/>
          <w:szCs w:val="24"/>
        </w:rPr>
      </w:pPr>
      <w:r w:rsidRPr="009B501A">
        <w:rPr>
          <w:rFonts w:ascii="Impact" w:hAnsi="Impact" w:cs="Arial"/>
          <w:color w:val="0070C0"/>
          <w:sz w:val="24"/>
          <w:szCs w:val="24"/>
        </w:rPr>
        <w:lastRenderedPageBreak/>
        <w:t>ÚVOD</w:t>
      </w:r>
      <w:r w:rsidR="002F5631" w:rsidRPr="009B501A">
        <w:rPr>
          <w:rFonts w:ascii="Impact" w:hAnsi="Impact" w:cs="Arial"/>
          <w:color w:val="0070C0"/>
          <w:sz w:val="24"/>
          <w:szCs w:val="24"/>
        </w:rPr>
        <w:tab/>
      </w:r>
    </w:p>
    <w:p w:rsidR="002F5631" w:rsidRDefault="002F5631" w:rsidP="002F5631">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F5631" w:rsidRPr="00CF3738" w:rsidRDefault="002F5631" w:rsidP="009B501A">
      <w:pPr>
        <w:spacing w:after="0" w:line="240" w:lineRule="auto"/>
        <w:jc w:val="right"/>
        <w:rPr>
          <w:rFonts w:ascii="Arial" w:hAnsi="Arial" w:cs="Arial"/>
          <w:b/>
          <w:i/>
          <w:color w:val="00B050"/>
        </w:rPr>
      </w:pPr>
      <w:r>
        <w:rPr>
          <w:rFonts w:ascii="Arial" w:hAnsi="Arial" w:cs="Arial"/>
        </w:rPr>
        <w:tab/>
      </w:r>
      <w:r>
        <w:rPr>
          <w:rFonts w:ascii="Arial" w:hAnsi="Arial" w:cs="Arial"/>
        </w:rPr>
        <w:tab/>
      </w:r>
      <w:r>
        <w:rPr>
          <w:rFonts w:ascii="Arial" w:hAnsi="Arial" w:cs="Arial"/>
        </w:rPr>
        <w:tab/>
      </w:r>
      <w:r w:rsidR="009070CD" w:rsidRPr="00CF3738">
        <w:rPr>
          <w:rFonts w:ascii="Arial" w:hAnsi="Arial" w:cs="Arial"/>
          <w:b/>
          <w:i/>
          <w:color w:val="00B050"/>
        </w:rPr>
        <w:t>„Zem sme nezdedili po svojich predkoch,</w:t>
      </w:r>
    </w:p>
    <w:p w:rsidR="009070CD" w:rsidRPr="00CF3738" w:rsidRDefault="009070CD" w:rsidP="009070CD">
      <w:pPr>
        <w:spacing w:after="0" w:line="240" w:lineRule="auto"/>
        <w:jc w:val="right"/>
        <w:rPr>
          <w:rFonts w:ascii="Arial" w:hAnsi="Arial" w:cs="Arial"/>
          <w:b/>
          <w:i/>
          <w:color w:val="00B050"/>
        </w:rPr>
      </w:pPr>
      <w:r w:rsidRPr="00CF3738">
        <w:rPr>
          <w:rFonts w:ascii="Arial" w:hAnsi="Arial" w:cs="Arial"/>
          <w:b/>
          <w:i/>
          <w:color w:val="00B050"/>
        </w:rPr>
        <w:t>iba sme si ju požičali od svojich detí.“</w:t>
      </w:r>
    </w:p>
    <w:p w:rsidR="008A2ADD" w:rsidRDefault="008A2ADD" w:rsidP="00F30F79">
      <w:pPr>
        <w:tabs>
          <w:tab w:val="left" w:pos="9639"/>
        </w:tabs>
        <w:spacing w:after="0" w:line="240" w:lineRule="auto"/>
        <w:jc w:val="right"/>
        <w:rPr>
          <w:rFonts w:ascii="Arial" w:hAnsi="Arial" w:cs="Arial"/>
          <w:i/>
          <w:color w:val="00B050"/>
        </w:rPr>
      </w:pPr>
    </w:p>
    <w:p w:rsidR="009070CD" w:rsidRPr="00081C74" w:rsidRDefault="009070CD" w:rsidP="00F30F79">
      <w:pPr>
        <w:pStyle w:val="Zarkazkladnhotextu"/>
        <w:tabs>
          <w:tab w:val="left" w:pos="9639"/>
        </w:tabs>
        <w:ind w:left="0" w:right="1" w:firstLine="708"/>
        <w:jc w:val="both"/>
        <w:rPr>
          <w:rFonts w:ascii="Arial" w:hAnsi="Arial" w:cs="Arial"/>
          <w:b w:val="0"/>
          <w:bCs/>
          <w:sz w:val="22"/>
          <w:szCs w:val="22"/>
        </w:rPr>
      </w:pPr>
      <w:r w:rsidRPr="00081C74">
        <w:rPr>
          <w:rFonts w:ascii="Arial" w:hAnsi="Arial" w:cs="Arial"/>
          <w:b w:val="0"/>
          <w:bCs/>
          <w:sz w:val="22"/>
          <w:szCs w:val="22"/>
        </w:rPr>
        <w:t>Odpady, odpady, odpady..... Sú všade okolo nás, hromadia sa, znečisťujú ovzdušie, zamorujú vody a pôdy,</w:t>
      </w:r>
      <w:r w:rsidR="00081C74" w:rsidRPr="00081C74">
        <w:rPr>
          <w:rFonts w:ascii="Arial" w:hAnsi="Arial" w:cs="Arial"/>
          <w:b w:val="0"/>
          <w:bCs/>
          <w:sz w:val="22"/>
          <w:szCs w:val="22"/>
        </w:rPr>
        <w:t xml:space="preserve"> ukrajujú stále viac z nášho životného prostredia. Premieňajú krajinu, jej časti, na neobývateľné oblasti. </w:t>
      </w:r>
      <w:r w:rsidRPr="00081C74">
        <w:rPr>
          <w:rFonts w:ascii="Arial" w:hAnsi="Arial" w:cs="Arial"/>
          <w:b w:val="0"/>
          <w:bCs/>
          <w:sz w:val="22"/>
          <w:szCs w:val="22"/>
        </w:rPr>
        <w:t>Vznik odpadov patrí v súčasnej spoločnosti k významným problémom</w:t>
      </w:r>
      <w:r w:rsidR="00081C74" w:rsidRPr="00081C74">
        <w:rPr>
          <w:rFonts w:ascii="Arial" w:hAnsi="Arial" w:cs="Arial"/>
          <w:b w:val="0"/>
          <w:bCs/>
          <w:sz w:val="22"/>
          <w:szCs w:val="22"/>
        </w:rPr>
        <w:t xml:space="preserve"> a riešenie problémov s odpadmi sa postupne stáva samostatným výrobným odvetvím.</w:t>
      </w:r>
      <w:r w:rsidRPr="00081C74">
        <w:rPr>
          <w:rFonts w:ascii="Arial" w:hAnsi="Arial" w:cs="Arial"/>
          <w:b w:val="0"/>
          <w:bCs/>
          <w:sz w:val="22"/>
          <w:szCs w:val="22"/>
        </w:rPr>
        <w:t xml:space="preserve"> Riešenia tejto problematiky v dnešných ekonomických podmienkach sú </w:t>
      </w:r>
      <w:r w:rsidR="00081C74" w:rsidRPr="00081C74">
        <w:rPr>
          <w:rFonts w:ascii="Arial" w:hAnsi="Arial" w:cs="Arial"/>
          <w:b w:val="0"/>
          <w:bCs/>
          <w:sz w:val="22"/>
          <w:szCs w:val="22"/>
        </w:rPr>
        <w:t>však veľmi zložité, ich výhodnosť alebo nevýhodnosť je témou dnešných dní.</w:t>
      </w:r>
      <w:r w:rsidRPr="00081C74">
        <w:rPr>
          <w:rFonts w:ascii="Arial" w:hAnsi="Arial" w:cs="Arial"/>
          <w:b w:val="0"/>
          <w:bCs/>
          <w:sz w:val="22"/>
          <w:szCs w:val="22"/>
        </w:rPr>
        <w:t xml:space="preserve"> </w:t>
      </w:r>
    </w:p>
    <w:p w:rsidR="009070CD" w:rsidRPr="00081C74" w:rsidRDefault="009070CD" w:rsidP="00F30F79">
      <w:pPr>
        <w:pStyle w:val="Zarkazkladnhotextu"/>
        <w:tabs>
          <w:tab w:val="left" w:pos="9639"/>
        </w:tabs>
        <w:ind w:right="-567"/>
        <w:jc w:val="both"/>
        <w:rPr>
          <w:rFonts w:ascii="Arial" w:hAnsi="Arial" w:cs="Arial"/>
          <w:b w:val="0"/>
          <w:bCs/>
          <w:sz w:val="22"/>
          <w:szCs w:val="22"/>
        </w:rPr>
      </w:pPr>
    </w:p>
    <w:p w:rsidR="009070CD" w:rsidRPr="00081C74" w:rsidRDefault="009070CD" w:rsidP="00F30F79">
      <w:pPr>
        <w:pStyle w:val="Zarkazkladnhotextu"/>
        <w:tabs>
          <w:tab w:val="left" w:pos="9639"/>
        </w:tabs>
        <w:ind w:left="0" w:right="1" w:firstLine="708"/>
        <w:jc w:val="both"/>
        <w:rPr>
          <w:rFonts w:ascii="Arial" w:hAnsi="Arial" w:cs="Arial"/>
          <w:b w:val="0"/>
          <w:bCs/>
          <w:sz w:val="22"/>
          <w:szCs w:val="22"/>
        </w:rPr>
      </w:pPr>
      <w:r w:rsidRPr="00081C74">
        <w:rPr>
          <w:rFonts w:ascii="Arial" w:hAnsi="Arial" w:cs="Arial"/>
          <w:b w:val="0"/>
          <w:bCs/>
          <w:sz w:val="22"/>
          <w:szCs w:val="22"/>
        </w:rPr>
        <w:t>Odpady však</w:t>
      </w:r>
      <w:r w:rsidR="00081C74" w:rsidRPr="00081C74">
        <w:rPr>
          <w:rFonts w:ascii="Arial" w:hAnsi="Arial" w:cs="Arial"/>
          <w:b w:val="0"/>
          <w:bCs/>
          <w:sz w:val="22"/>
          <w:szCs w:val="22"/>
        </w:rPr>
        <w:t>, aj keď</w:t>
      </w:r>
      <w:r w:rsidRPr="00081C74">
        <w:rPr>
          <w:rFonts w:ascii="Arial" w:hAnsi="Arial" w:cs="Arial"/>
          <w:b w:val="0"/>
          <w:bCs/>
          <w:sz w:val="22"/>
          <w:szCs w:val="22"/>
        </w:rPr>
        <w:t xml:space="preserve"> sú zdrojom znečisťovania životného prostredia,  predstavujú čoraz väčší zdroj druhotných surovín. Preto riešenie problémov na úseku odpadov musí byť založené na súbežnom riešení problémov odstraňovania negatívnych vplyvov odpadov na životné prostredie a zdravie človeka a súčasnom využívaní ich hodnôt, ktoré spočívajú v možnosti  zhodnotenia odpadov ako surovín. Problém hospodárenia s odpadmi sa takto stáva nielen problémom ekologickým,  ale aj ekonomickým.  </w:t>
      </w:r>
    </w:p>
    <w:p w:rsidR="009070CD" w:rsidRPr="00081C74" w:rsidRDefault="009070CD" w:rsidP="00F30F79">
      <w:pPr>
        <w:pStyle w:val="Zkladntext"/>
        <w:tabs>
          <w:tab w:val="left" w:pos="9639"/>
        </w:tabs>
        <w:ind w:right="1"/>
        <w:jc w:val="both"/>
        <w:rPr>
          <w:rFonts w:ascii="Arial" w:hAnsi="Arial" w:cs="Arial"/>
          <w:b w:val="0"/>
          <w:i w:val="0"/>
          <w:sz w:val="22"/>
          <w:szCs w:val="22"/>
          <w:u w:val="none"/>
        </w:rPr>
      </w:pPr>
      <w:r w:rsidRPr="00081C74">
        <w:rPr>
          <w:rFonts w:ascii="Arial" w:hAnsi="Arial" w:cs="Arial"/>
          <w:b w:val="0"/>
          <w:i w:val="0"/>
          <w:sz w:val="22"/>
          <w:szCs w:val="22"/>
          <w:u w:val="none"/>
        </w:rPr>
        <w:t>Koncepčný prístup s okamžitým riešením naliehavých problémov ako aj stra</w:t>
      </w:r>
      <w:r w:rsidR="00081C74">
        <w:rPr>
          <w:rFonts w:ascii="Arial" w:hAnsi="Arial" w:cs="Arial"/>
          <w:b w:val="0"/>
          <w:i w:val="0"/>
          <w:sz w:val="22"/>
          <w:szCs w:val="22"/>
          <w:u w:val="none"/>
        </w:rPr>
        <w:t>tegický zámer pre budúce obdobie</w:t>
      </w:r>
      <w:r w:rsidRPr="00081C74">
        <w:rPr>
          <w:rFonts w:ascii="Arial" w:hAnsi="Arial" w:cs="Arial"/>
          <w:b w:val="0"/>
          <w:i w:val="0"/>
          <w:sz w:val="22"/>
          <w:szCs w:val="22"/>
          <w:u w:val="none"/>
        </w:rPr>
        <w:t xml:space="preserve"> v oblasti nakladania s odpadmi je možné uplatniť iba pri takom systéme</w:t>
      </w:r>
      <w:r w:rsidR="00081C74">
        <w:rPr>
          <w:rFonts w:ascii="Arial" w:hAnsi="Arial" w:cs="Arial"/>
          <w:b w:val="0"/>
          <w:i w:val="0"/>
          <w:sz w:val="22"/>
          <w:szCs w:val="22"/>
          <w:u w:val="none"/>
        </w:rPr>
        <w:t>,</w:t>
      </w:r>
      <w:r w:rsidRPr="00081C74">
        <w:rPr>
          <w:rFonts w:ascii="Arial" w:hAnsi="Arial" w:cs="Arial"/>
          <w:b w:val="0"/>
          <w:i w:val="0"/>
          <w:sz w:val="22"/>
          <w:szCs w:val="22"/>
          <w:u w:val="none"/>
        </w:rPr>
        <w:t xml:space="preserve"> ktorý je v súlade s platnou legislatívou a programovými dokumentmi</w:t>
      </w:r>
      <w:r w:rsidR="00081C74" w:rsidRPr="00081C74">
        <w:rPr>
          <w:rFonts w:ascii="Arial" w:hAnsi="Arial" w:cs="Arial"/>
          <w:b w:val="0"/>
          <w:i w:val="0"/>
          <w:sz w:val="22"/>
          <w:szCs w:val="22"/>
          <w:u w:val="none"/>
        </w:rPr>
        <w:t>,</w:t>
      </w:r>
      <w:r w:rsidRPr="00081C74">
        <w:rPr>
          <w:rFonts w:ascii="Arial" w:hAnsi="Arial" w:cs="Arial"/>
          <w:b w:val="0"/>
          <w:i w:val="0"/>
          <w:sz w:val="22"/>
          <w:szCs w:val="22"/>
          <w:u w:val="none"/>
        </w:rPr>
        <w:t xml:space="preserve"> ako aj s reálnymi možnosťami </w:t>
      </w:r>
      <w:r w:rsidR="00081C74">
        <w:rPr>
          <w:rFonts w:ascii="Arial" w:hAnsi="Arial" w:cs="Arial"/>
          <w:b w:val="0"/>
          <w:i w:val="0"/>
          <w:sz w:val="22"/>
          <w:szCs w:val="22"/>
          <w:u w:val="none"/>
        </w:rPr>
        <w:t xml:space="preserve"> s ohľadom na daný</w:t>
      </w:r>
      <w:r w:rsidRPr="00081C74">
        <w:rPr>
          <w:rFonts w:ascii="Arial" w:hAnsi="Arial" w:cs="Arial"/>
          <w:b w:val="0"/>
          <w:i w:val="0"/>
          <w:sz w:val="22"/>
          <w:szCs w:val="22"/>
          <w:u w:val="none"/>
        </w:rPr>
        <w:t xml:space="preserve"> región.</w:t>
      </w:r>
      <w:r w:rsidR="00081C74">
        <w:rPr>
          <w:rFonts w:ascii="Arial" w:hAnsi="Arial" w:cs="Arial"/>
          <w:b w:val="0"/>
          <w:i w:val="0"/>
          <w:sz w:val="22"/>
          <w:szCs w:val="22"/>
          <w:u w:val="none"/>
        </w:rPr>
        <w:t xml:space="preserve"> V danom regióne žijú ľudia, obyvatelia </w:t>
      </w:r>
      <w:r w:rsidR="00081C74" w:rsidRPr="00081C74">
        <w:rPr>
          <w:rFonts w:ascii="Arial" w:hAnsi="Arial" w:cs="Arial"/>
          <w:b w:val="0"/>
          <w:i w:val="0"/>
          <w:sz w:val="22"/>
          <w:szCs w:val="22"/>
          <w:u w:val="none"/>
        </w:rPr>
        <w:t>miest a obcí, bez účasti ktorých nebude možné dosiahnuť ciele odpadového hospodárstva</w:t>
      </w:r>
      <w:r w:rsidR="00E817AE">
        <w:rPr>
          <w:rFonts w:ascii="Arial" w:hAnsi="Arial" w:cs="Arial"/>
          <w:b w:val="0"/>
          <w:i w:val="0"/>
          <w:sz w:val="22"/>
          <w:szCs w:val="22"/>
          <w:u w:val="none"/>
        </w:rPr>
        <w:t>. A</w:t>
      </w:r>
      <w:r w:rsidR="00081C74" w:rsidRPr="00081C74">
        <w:rPr>
          <w:rFonts w:ascii="Arial" w:hAnsi="Arial" w:cs="Arial"/>
          <w:b w:val="0"/>
          <w:i w:val="0"/>
          <w:sz w:val="22"/>
          <w:szCs w:val="22"/>
          <w:u w:val="none"/>
        </w:rPr>
        <w:t> aby boli ciele čo najúčinnejšie naplnené, bude na to potrebný iniciatívny, v oblasti nakladania s odpadmi náležite informovaný a poučený občan.</w:t>
      </w:r>
    </w:p>
    <w:p w:rsidR="009070CD" w:rsidRPr="00081C74" w:rsidRDefault="009070CD" w:rsidP="00F30F79">
      <w:pPr>
        <w:pStyle w:val="Zkladntext"/>
        <w:tabs>
          <w:tab w:val="left" w:pos="9639"/>
        </w:tabs>
        <w:ind w:right="1" w:firstLine="708"/>
        <w:jc w:val="both"/>
        <w:rPr>
          <w:rFonts w:ascii="Arial" w:hAnsi="Arial" w:cs="Arial"/>
          <w:b w:val="0"/>
          <w:i w:val="0"/>
          <w:sz w:val="22"/>
          <w:szCs w:val="22"/>
          <w:u w:val="none"/>
        </w:rPr>
      </w:pPr>
    </w:p>
    <w:p w:rsidR="009070CD" w:rsidRPr="00081C74" w:rsidRDefault="00081C74"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POH</w:t>
      </w:r>
      <w:r w:rsidR="009070CD" w:rsidRPr="00081C74">
        <w:rPr>
          <w:rFonts w:ascii="Arial" w:hAnsi="Arial" w:cs="Arial"/>
          <w:b w:val="0"/>
          <w:i w:val="0"/>
          <w:sz w:val="22"/>
          <w:szCs w:val="22"/>
          <w:u w:val="none"/>
        </w:rPr>
        <w:t xml:space="preserve"> Slovenskej republiky</w:t>
      </w:r>
      <w:r w:rsidRPr="00081C74">
        <w:rPr>
          <w:rFonts w:ascii="Arial" w:hAnsi="Arial" w:cs="Arial"/>
          <w:b w:val="0"/>
          <w:i w:val="0"/>
          <w:sz w:val="22"/>
          <w:szCs w:val="22"/>
          <w:u w:val="none"/>
        </w:rPr>
        <w:t xml:space="preserve"> </w:t>
      </w:r>
      <w:r w:rsidR="00891935">
        <w:rPr>
          <w:rFonts w:ascii="Arial" w:hAnsi="Arial" w:cs="Arial"/>
          <w:b w:val="0"/>
          <w:i w:val="0"/>
          <w:sz w:val="22"/>
          <w:szCs w:val="22"/>
          <w:u w:val="none"/>
        </w:rPr>
        <w:t>na roky 2016-</w:t>
      </w:r>
      <w:r w:rsidR="008A2ADD">
        <w:rPr>
          <w:rFonts w:ascii="Arial" w:hAnsi="Arial" w:cs="Arial"/>
          <w:b w:val="0"/>
          <w:i w:val="0"/>
          <w:sz w:val="22"/>
          <w:szCs w:val="22"/>
          <w:u w:val="none"/>
        </w:rPr>
        <w:t xml:space="preserve">2020 </w:t>
      </w:r>
      <w:r w:rsidRPr="00081C74">
        <w:rPr>
          <w:rFonts w:ascii="Arial" w:hAnsi="Arial" w:cs="Arial"/>
          <w:b w:val="0"/>
          <w:i w:val="0"/>
          <w:sz w:val="22"/>
          <w:szCs w:val="22"/>
          <w:u w:val="none"/>
        </w:rPr>
        <w:t>a POH Prešovského kraja</w:t>
      </w:r>
      <w:r w:rsidR="00891935">
        <w:rPr>
          <w:rFonts w:ascii="Arial" w:hAnsi="Arial" w:cs="Arial"/>
          <w:b w:val="0"/>
          <w:i w:val="0"/>
          <w:sz w:val="22"/>
          <w:szCs w:val="22"/>
          <w:u w:val="none"/>
        </w:rPr>
        <w:t xml:space="preserve"> na roky 2016-2020 </w:t>
      </w:r>
      <w:r w:rsidR="009070CD" w:rsidRPr="00081C74">
        <w:rPr>
          <w:rFonts w:ascii="Arial" w:hAnsi="Arial" w:cs="Arial"/>
          <w:b w:val="0"/>
          <w:i w:val="0"/>
          <w:sz w:val="22"/>
          <w:szCs w:val="22"/>
          <w:u w:val="none"/>
        </w:rPr>
        <w:t xml:space="preserve"> </w:t>
      </w:r>
      <w:r w:rsidR="008A2ADD">
        <w:rPr>
          <w:rFonts w:ascii="Arial" w:hAnsi="Arial" w:cs="Arial"/>
          <w:b w:val="0"/>
          <w:i w:val="0"/>
          <w:sz w:val="22"/>
          <w:szCs w:val="22"/>
          <w:u w:val="none"/>
        </w:rPr>
        <w:t xml:space="preserve">sa odvolávajú aj na obdobie schválnej Partnerskej dohody o využívaní európskych štrukturálnych a investičných fondov v rokoch 2014-2020, </w:t>
      </w:r>
      <w:r w:rsidR="00891935">
        <w:rPr>
          <w:rFonts w:ascii="Arial" w:hAnsi="Arial" w:cs="Arial"/>
          <w:b w:val="0"/>
          <w:i w:val="0"/>
          <w:sz w:val="22"/>
          <w:szCs w:val="22"/>
          <w:u w:val="none"/>
        </w:rPr>
        <w:t xml:space="preserve">aj na Operačný program Kvalita životného prostredia, v rámci </w:t>
      </w:r>
      <w:r w:rsidR="008A2ADD">
        <w:rPr>
          <w:rFonts w:ascii="Arial" w:hAnsi="Arial" w:cs="Arial"/>
          <w:b w:val="0"/>
          <w:i w:val="0"/>
          <w:sz w:val="22"/>
          <w:szCs w:val="22"/>
          <w:u w:val="none"/>
        </w:rPr>
        <w:t xml:space="preserve">ktorých </w:t>
      </w:r>
      <w:r w:rsidR="00891935">
        <w:rPr>
          <w:rFonts w:ascii="Arial" w:hAnsi="Arial" w:cs="Arial"/>
          <w:b w:val="0"/>
          <w:i w:val="0"/>
          <w:sz w:val="22"/>
          <w:szCs w:val="22"/>
          <w:u w:val="none"/>
        </w:rPr>
        <w:t>sú vytvorené</w:t>
      </w:r>
      <w:r w:rsidR="008A2ADD">
        <w:rPr>
          <w:rFonts w:ascii="Arial" w:hAnsi="Arial" w:cs="Arial"/>
          <w:b w:val="0"/>
          <w:i w:val="0"/>
          <w:sz w:val="22"/>
          <w:szCs w:val="22"/>
          <w:u w:val="none"/>
        </w:rPr>
        <w:t xml:space="preserve"> predpoklady na dostatok zdrojov pre realizáciu stanovených cieľov.</w:t>
      </w:r>
      <w:r w:rsidR="00891935">
        <w:rPr>
          <w:rFonts w:ascii="Arial" w:hAnsi="Arial" w:cs="Arial"/>
          <w:b w:val="0"/>
          <w:i w:val="0"/>
          <w:sz w:val="22"/>
          <w:szCs w:val="22"/>
          <w:u w:val="none"/>
        </w:rPr>
        <w:t xml:space="preserve"> </w:t>
      </w:r>
    </w:p>
    <w:p w:rsidR="009070CD" w:rsidRPr="00081C74" w:rsidRDefault="009070CD" w:rsidP="00F30F79">
      <w:pPr>
        <w:pStyle w:val="Zkladntext"/>
        <w:tabs>
          <w:tab w:val="left" w:pos="9639"/>
        </w:tabs>
        <w:ind w:right="-567" w:firstLine="708"/>
        <w:jc w:val="both"/>
        <w:rPr>
          <w:rFonts w:ascii="Arial" w:hAnsi="Arial" w:cs="Arial"/>
          <w:b w:val="0"/>
          <w:i w:val="0"/>
          <w:sz w:val="22"/>
          <w:szCs w:val="22"/>
          <w:u w:val="none"/>
        </w:rPr>
      </w:pPr>
    </w:p>
    <w:p w:rsidR="008A2ADD" w:rsidRPr="00081C74" w:rsidRDefault="009070CD"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 xml:space="preserve">Predkladaný </w:t>
      </w:r>
      <w:r w:rsidR="00081C74" w:rsidRPr="00081C74">
        <w:rPr>
          <w:rFonts w:ascii="Arial" w:hAnsi="Arial" w:cs="Arial"/>
          <w:i w:val="0"/>
          <w:sz w:val="22"/>
          <w:szCs w:val="22"/>
          <w:u w:val="none"/>
        </w:rPr>
        <w:t>S-POH SL 2016-2020</w:t>
      </w:r>
      <w:r w:rsidR="00081C74" w:rsidRPr="00081C74">
        <w:rPr>
          <w:rFonts w:ascii="Arial" w:hAnsi="Arial" w:cs="Arial"/>
          <w:b w:val="0"/>
          <w:i w:val="0"/>
          <w:sz w:val="22"/>
          <w:szCs w:val="22"/>
          <w:u w:val="none"/>
        </w:rPr>
        <w:t xml:space="preserve"> </w:t>
      </w:r>
      <w:r w:rsidRPr="00081C74">
        <w:rPr>
          <w:rFonts w:ascii="Arial" w:hAnsi="Arial" w:cs="Arial"/>
          <w:b w:val="0"/>
          <w:i w:val="0"/>
          <w:sz w:val="22"/>
          <w:szCs w:val="22"/>
          <w:u w:val="none"/>
        </w:rPr>
        <w:t xml:space="preserve">využíva legislatívnu možnosť </w:t>
      </w:r>
      <w:r w:rsidR="008A2ADD">
        <w:rPr>
          <w:rFonts w:ascii="Arial" w:hAnsi="Arial" w:cs="Arial"/>
          <w:b w:val="0"/>
          <w:i w:val="0"/>
          <w:sz w:val="22"/>
          <w:szCs w:val="22"/>
          <w:u w:val="none"/>
        </w:rPr>
        <w:t xml:space="preserve">„vypracovať program obce v spolupráci s jednou obcou alebo viacerými obcami na základe zmluvnej spolupráce“ </w:t>
      </w:r>
      <w:r w:rsidRPr="00081C74">
        <w:rPr>
          <w:rFonts w:ascii="Arial" w:hAnsi="Arial" w:cs="Arial"/>
          <w:b w:val="0"/>
          <w:i w:val="0"/>
          <w:sz w:val="22"/>
          <w:szCs w:val="22"/>
          <w:u w:val="none"/>
        </w:rPr>
        <w:t xml:space="preserve">v zmysle § </w:t>
      </w:r>
      <w:r w:rsidR="008A2ADD">
        <w:rPr>
          <w:rFonts w:ascii="Arial" w:hAnsi="Arial" w:cs="Arial"/>
          <w:b w:val="0"/>
          <w:i w:val="0"/>
          <w:sz w:val="22"/>
          <w:szCs w:val="22"/>
          <w:u w:val="none"/>
        </w:rPr>
        <w:t>10 ods. 10</w:t>
      </w:r>
      <w:r w:rsidRPr="00081C74">
        <w:rPr>
          <w:rFonts w:ascii="Arial" w:hAnsi="Arial" w:cs="Arial"/>
          <w:b w:val="0"/>
          <w:i w:val="0"/>
          <w:sz w:val="22"/>
          <w:szCs w:val="22"/>
          <w:u w:val="none"/>
        </w:rPr>
        <w:t xml:space="preserve"> zákona </w:t>
      </w:r>
      <w:r w:rsidR="00E817AE">
        <w:rPr>
          <w:rFonts w:ascii="Arial" w:hAnsi="Arial" w:cs="Arial"/>
          <w:b w:val="0"/>
          <w:i w:val="0"/>
          <w:sz w:val="22"/>
          <w:szCs w:val="22"/>
          <w:u w:val="none"/>
        </w:rPr>
        <w:t>č. 79/2015 Z. z. Mesto</w:t>
      </w:r>
      <w:r w:rsidR="008A2ADD">
        <w:rPr>
          <w:rFonts w:ascii="Arial" w:hAnsi="Arial" w:cs="Arial"/>
          <w:b w:val="0"/>
          <w:i w:val="0"/>
          <w:sz w:val="22"/>
          <w:szCs w:val="22"/>
          <w:u w:val="none"/>
        </w:rPr>
        <w:t xml:space="preserve"> a</w:t>
      </w:r>
      <w:r w:rsidR="00E817AE">
        <w:rPr>
          <w:rFonts w:ascii="Arial" w:hAnsi="Arial" w:cs="Arial"/>
          <w:b w:val="0"/>
          <w:i w:val="0"/>
          <w:sz w:val="22"/>
          <w:szCs w:val="22"/>
          <w:u w:val="none"/>
        </w:rPr>
        <w:t> </w:t>
      </w:r>
      <w:r w:rsidR="008A2ADD">
        <w:rPr>
          <w:rFonts w:ascii="Arial" w:hAnsi="Arial" w:cs="Arial"/>
          <w:b w:val="0"/>
          <w:i w:val="0"/>
          <w:sz w:val="22"/>
          <w:szCs w:val="22"/>
          <w:u w:val="none"/>
        </w:rPr>
        <w:t>obce</w:t>
      </w:r>
      <w:r w:rsidR="00E817AE">
        <w:rPr>
          <w:rFonts w:ascii="Arial" w:hAnsi="Arial" w:cs="Arial"/>
          <w:b w:val="0"/>
          <w:i w:val="0"/>
          <w:sz w:val="22"/>
          <w:szCs w:val="22"/>
          <w:u w:val="none"/>
        </w:rPr>
        <w:t>,</w:t>
      </w:r>
      <w:r w:rsidR="008A2ADD">
        <w:rPr>
          <w:rFonts w:ascii="Arial" w:hAnsi="Arial" w:cs="Arial"/>
          <w:b w:val="0"/>
          <w:i w:val="0"/>
          <w:sz w:val="22"/>
          <w:szCs w:val="22"/>
          <w:u w:val="none"/>
        </w:rPr>
        <w:t xml:space="preserve"> združené v tomto </w:t>
      </w:r>
      <w:r w:rsidR="008A2ADD" w:rsidRPr="008A2ADD">
        <w:rPr>
          <w:rFonts w:ascii="Arial" w:hAnsi="Arial" w:cs="Arial"/>
          <w:b w:val="0"/>
          <w:i w:val="0"/>
          <w:sz w:val="22"/>
          <w:szCs w:val="22"/>
          <w:u w:val="none"/>
        </w:rPr>
        <w:t>S-POH SL 2016-2020</w:t>
      </w:r>
      <w:r w:rsidR="00E817AE">
        <w:rPr>
          <w:rFonts w:ascii="Arial" w:hAnsi="Arial" w:cs="Arial"/>
          <w:b w:val="0"/>
          <w:i w:val="0"/>
          <w:sz w:val="22"/>
          <w:szCs w:val="22"/>
          <w:u w:val="none"/>
        </w:rPr>
        <w:t>,</w:t>
      </w:r>
      <w:r w:rsidR="008A2ADD">
        <w:rPr>
          <w:rFonts w:ascii="Arial" w:hAnsi="Arial" w:cs="Arial"/>
          <w:b w:val="0"/>
          <w:i w:val="0"/>
          <w:sz w:val="22"/>
          <w:szCs w:val="22"/>
          <w:u w:val="none"/>
        </w:rPr>
        <w:t xml:space="preserve"> majú zmluvnú spoluprácu dohodnutú ako členské organizácie Ľubovnianskeho regionálneho združenia miest a</w:t>
      </w:r>
      <w:r w:rsidR="00E16D44">
        <w:rPr>
          <w:rFonts w:ascii="Arial" w:hAnsi="Arial" w:cs="Arial"/>
          <w:b w:val="0"/>
          <w:i w:val="0"/>
          <w:sz w:val="22"/>
          <w:szCs w:val="22"/>
          <w:u w:val="none"/>
        </w:rPr>
        <w:t> </w:t>
      </w:r>
      <w:r w:rsidR="008A2ADD">
        <w:rPr>
          <w:rFonts w:ascii="Arial" w:hAnsi="Arial" w:cs="Arial"/>
          <w:b w:val="0"/>
          <w:i w:val="0"/>
          <w:sz w:val="22"/>
          <w:szCs w:val="22"/>
          <w:u w:val="none"/>
        </w:rPr>
        <w:t>obcí</w:t>
      </w:r>
      <w:r w:rsidR="00E16D44">
        <w:rPr>
          <w:rFonts w:ascii="Arial" w:hAnsi="Arial" w:cs="Arial"/>
          <w:b w:val="0"/>
          <w:i w:val="0"/>
          <w:sz w:val="22"/>
          <w:szCs w:val="22"/>
          <w:u w:val="none"/>
        </w:rPr>
        <w:t xml:space="preserve"> (s výnimkou Obce Lomnička, ale Obec Lomnička sa zúčastňuje regionálneho princípu nakladania s odpadmi ako ostatné obce)</w:t>
      </w:r>
      <w:r w:rsidR="008A2ADD">
        <w:rPr>
          <w:rFonts w:ascii="Arial" w:hAnsi="Arial" w:cs="Arial"/>
          <w:b w:val="0"/>
          <w:i w:val="0"/>
          <w:sz w:val="22"/>
          <w:szCs w:val="22"/>
          <w:u w:val="none"/>
        </w:rPr>
        <w:t xml:space="preserve">. </w:t>
      </w:r>
      <w:r w:rsidR="008A2ADD" w:rsidRPr="00081C74">
        <w:rPr>
          <w:rFonts w:ascii="Arial" w:hAnsi="Arial" w:cs="Arial"/>
          <w:b w:val="0"/>
          <w:i w:val="0"/>
          <w:sz w:val="22"/>
          <w:szCs w:val="22"/>
          <w:u w:val="none"/>
        </w:rPr>
        <w:t xml:space="preserve">Na tomto </w:t>
      </w:r>
      <w:r w:rsidR="008A2ADD">
        <w:rPr>
          <w:rFonts w:ascii="Arial" w:hAnsi="Arial" w:cs="Arial"/>
          <w:b w:val="0"/>
          <w:i w:val="0"/>
          <w:sz w:val="22"/>
          <w:szCs w:val="22"/>
          <w:u w:val="none"/>
        </w:rPr>
        <w:t xml:space="preserve">regionálnom </w:t>
      </w:r>
      <w:r w:rsidR="008A2ADD" w:rsidRPr="00081C74">
        <w:rPr>
          <w:rFonts w:ascii="Arial" w:hAnsi="Arial" w:cs="Arial"/>
          <w:b w:val="0"/>
          <w:i w:val="0"/>
          <w:sz w:val="22"/>
          <w:szCs w:val="22"/>
          <w:u w:val="none"/>
        </w:rPr>
        <w:t xml:space="preserve">princípe </w:t>
      </w:r>
      <w:r w:rsidR="008A2ADD">
        <w:rPr>
          <w:rFonts w:ascii="Arial" w:hAnsi="Arial" w:cs="Arial"/>
          <w:b w:val="0"/>
          <w:i w:val="0"/>
          <w:sz w:val="22"/>
          <w:szCs w:val="22"/>
          <w:u w:val="none"/>
        </w:rPr>
        <w:t>mali mestá a obce</w:t>
      </w:r>
      <w:r w:rsidR="008A2ADD" w:rsidRPr="00081C74">
        <w:rPr>
          <w:rFonts w:ascii="Arial" w:hAnsi="Arial" w:cs="Arial"/>
          <w:b w:val="0"/>
          <w:i w:val="0"/>
          <w:sz w:val="22"/>
          <w:szCs w:val="22"/>
          <w:u w:val="none"/>
        </w:rPr>
        <w:t xml:space="preserve"> vypracovaný S-POH už </w:t>
      </w:r>
      <w:r w:rsidR="008A2ADD">
        <w:rPr>
          <w:rFonts w:ascii="Arial" w:hAnsi="Arial" w:cs="Arial"/>
          <w:b w:val="0"/>
          <w:i w:val="0"/>
          <w:sz w:val="22"/>
          <w:szCs w:val="22"/>
          <w:u w:val="none"/>
        </w:rPr>
        <w:t>aj v minulých programovacích obdobiach.</w:t>
      </w:r>
      <w:r w:rsidR="008A2ADD" w:rsidRPr="00081C74">
        <w:rPr>
          <w:rFonts w:ascii="Arial" w:hAnsi="Arial" w:cs="Arial"/>
          <w:b w:val="0"/>
          <w:i w:val="0"/>
          <w:sz w:val="22"/>
          <w:szCs w:val="22"/>
          <w:u w:val="none"/>
        </w:rPr>
        <w:t xml:space="preserve"> </w:t>
      </w:r>
    </w:p>
    <w:p w:rsidR="00891935" w:rsidRDefault="009070CD"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Všetky mestá a obce, zúčastnené v</w:t>
      </w:r>
      <w:r w:rsidR="008A2ADD">
        <w:rPr>
          <w:rFonts w:ascii="Arial" w:hAnsi="Arial" w:cs="Arial"/>
          <w:b w:val="0"/>
          <w:i w:val="0"/>
          <w:sz w:val="22"/>
          <w:szCs w:val="22"/>
          <w:u w:val="none"/>
        </w:rPr>
        <w:t> </w:t>
      </w:r>
      <w:r w:rsidRPr="00081C74">
        <w:rPr>
          <w:rFonts w:ascii="Arial" w:hAnsi="Arial" w:cs="Arial"/>
          <w:b w:val="0"/>
          <w:i w:val="0"/>
          <w:sz w:val="22"/>
          <w:szCs w:val="22"/>
          <w:u w:val="none"/>
        </w:rPr>
        <w:t>tomto</w:t>
      </w:r>
      <w:r w:rsidR="008A2ADD">
        <w:rPr>
          <w:rFonts w:ascii="Arial" w:hAnsi="Arial" w:cs="Arial"/>
          <w:b w:val="0"/>
          <w:i w:val="0"/>
          <w:sz w:val="22"/>
          <w:szCs w:val="22"/>
          <w:u w:val="none"/>
        </w:rPr>
        <w:t xml:space="preserve"> </w:t>
      </w:r>
      <w:r w:rsidR="008A2ADD" w:rsidRPr="008A2ADD">
        <w:rPr>
          <w:rFonts w:ascii="Arial" w:hAnsi="Arial" w:cs="Arial"/>
          <w:b w:val="0"/>
          <w:i w:val="0"/>
          <w:sz w:val="22"/>
          <w:szCs w:val="22"/>
          <w:u w:val="none"/>
        </w:rPr>
        <w:t>S-POH SL 2016-2020</w:t>
      </w:r>
      <w:r w:rsidRPr="00081C74">
        <w:rPr>
          <w:rFonts w:ascii="Arial" w:hAnsi="Arial" w:cs="Arial"/>
          <w:b w:val="0"/>
          <w:i w:val="0"/>
          <w:sz w:val="22"/>
          <w:szCs w:val="22"/>
          <w:u w:val="none"/>
        </w:rPr>
        <w:t xml:space="preserve"> prejavili spoločný záujem nakladať s odpadmi </w:t>
      </w:r>
      <w:r w:rsidR="008A2ADD">
        <w:rPr>
          <w:rFonts w:ascii="Arial" w:hAnsi="Arial" w:cs="Arial"/>
          <w:b w:val="0"/>
          <w:i w:val="0"/>
          <w:sz w:val="22"/>
          <w:szCs w:val="22"/>
          <w:u w:val="none"/>
        </w:rPr>
        <w:t xml:space="preserve">na svojom území </w:t>
      </w:r>
      <w:r w:rsidRPr="00081C74">
        <w:rPr>
          <w:rFonts w:ascii="Arial" w:hAnsi="Arial" w:cs="Arial"/>
          <w:b w:val="0"/>
          <w:i w:val="0"/>
          <w:sz w:val="22"/>
          <w:szCs w:val="22"/>
          <w:u w:val="none"/>
        </w:rPr>
        <w:t>v súlade so zákonmi a</w:t>
      </w:r>
      <w:r w:rsidR="008A2ADD">
        <w:rPr>
          <w:rFonts w:ascii="Arial" w:hAnsi="Arial" w:cs="Arial"/>
          <w:b w:val="0"/>
          <w:i w:val="0"/>
          <w:sz w:val="22"/>
          <w:szCs w:val="22"/>
          <w:u w:val="none"/>
        </w:rPr>
        <w:t xml:space="preserve"> inými všeobecne záväznými predpismi </w:t>
      </w:r>
      <w:r w:rsidR="00891935">
        <w:rPr>
          <w:rFonts w:ascii="Arial" w:hAnsi="Arial" w:cs="Arial"/>
          <w:b w:val="0"/>
          <w:i w:val="0"/>
          <w:sz w:val="22"/>
          <w:szCs w:val="22"/>
          <w:u w:val="none"/>
        </w:rPr>
        <w:t xml:space="preserve">a dokumentmi </w:t>
      </w:r>
      <w:r w:rsidRPr="00081C74">
        <w:rPr>
          <w:rFonts w:ascii="Arial" w:hAnsi="Arial" w:cs="Arial"/>
          <w:b w:val="0"/>
          <w:i w:val="0"/>
          <w:sz w:val="22"/>
          <w:szCs w:val="22"/>
          <w:u w:val="none"/>
        </w:rPr>
        <w:t>v záujme ochrany životného prostredia</w:t>
      </w:r>
      <w:r w:rsidR="00E817AE">
        <w:rPr>
          <w:rFonts w:ascii="Arial" w:hAnsi="Arial" w:cs="Arial"/>
          <w:b w:val="0"/>
          <w:i w:val="0"/>
          <w:sz w:val="22"/>
          <w:szCs w:val="22"/>
          <w:u w:val="none"/>
        </w:rPr>
        <w:t xml:space="preserve"> v spoločnom „regionálnom“ systéme</w:t>
      </w:r>
      <w:r w:rsidRPr="00081C74">
        <w:rPr>
          <w:rFonts w:ascii="Arial" w:hAnsi="Arial" w:cs="Arial"/>
          <w:b w:val="0"/>
          <w:i w:val="0"/>
          <w:sz w:val="22"/>
          <w:szCs w:val="22"/>
          <w:u w:val="none"/>
        </w:rPr>
        <w:t xml:space="preserve">. </w:t>
      </w:r>
    </w:p>
    <w:p w:rsidR="009070CD" w:rsidRPr="00081C74" w:rsidRDefault="009B501A" w:rsidP="00F30F79">
      <w:pPr>
        <w:pStyle w:val="Zkladntext"/>
        <w:tabs>
          <w:tab w:val="left" w:pos="9639"/>
        </w:tabs>
        <w:ind w:right="1" w:firstLine="708"/>
        <w:jc w:val="both"/>
        <w:rPr>
          <w:rFonts w:ascii="Arial" w:hAnsi="Arial" w:cs="Arial"/>
          <w:b w:val="0"/>
          <w:i w:val="0"/>
          <w:sz w:val="22"/>
          <w:szCs w:val="22"/>
          <w:u w:val="none"/>
        </w:rPr>
      </w:pPr>
      <w:r>
        <w:rPr>
          <w:rFonts w:ascii="Arial" w:hAnsi="Arial" w:cs="Arial"/>
          <w:b w:val="0"/>
          <w:i w:val="0"/>
          <w:sz w:val="22"/>
          <w:szCs w:val="22"/>
          <w:u w:val="none"/>
        </w:rPr>
        <w:t>V</w:t>
      </w:r>
      <w:r w:rsidR="00891935" w:rsidRPr="00081C74">
        <w:rPr>
          <w:rFonts w:ascii="Arial" w:hAnsi="Arial" w:cs="Arial"/>
          <w:b w:val="0"/>
          <w:i w:val="0"/>
          <w:sz w:val="22"/>
          <w:szCs w:val="22"/>
          <w:u w:val="none"/>
        </w:rPr>
        <w:t>šetky mestá a obce, zúčastnené v</w:t>
      </w:r>
      <w:r w:rsidR="00891935">
        <w:rPr>
          <w:rFonts w:ascii="Arial" w:hAnsi="Arial" w:cs="Arial"/>
          <w:b w:val="0"/>
          <w:i w:val="0"/>
          <w:sz w:val="22"/>
          <w:szCs w:val="22"/>
          <w:u w:val="none"/>
        </w:rPr>
        <w:t> </w:t>
      </w:r>
      <w:r w:rsidR="00891935" w:rsidRPr="00081C74">
        <w:rPr>
          <w:rFonts w:ascii="Arial" w:hAnsi="Arial" w:cs="Arial"/>
          <w:b w:val="0"/>
          <w:i w:val="0"/>
          <w:sz w:val="22"/>
          <w:szCs w:val="22"/>
          <w:u w:val="none"/>
        </w:rPr>
        <w:t>tomto</w:t>
      </w:r>
      <w:r w:rsidR="00891935">
        <w:rPr>
          <w:rFonts w:ascii="Arial" w:hAnsi="Arial" w:cs="Arial"/>
          <w:b w:val="0"/>
          <w:i w:val="0"/>
          <w:sz w:val="22"/>
          <w:szCs w:val="22"/>
          <w:u w:val="none"/>
        </w:rPr>
        <w:t xml:space="preserve"> </w:t>
      </w:r>
      <w:r w:rsidR="00891935" w:rsidRPr="008A2ADD">
        <w:rPr>
          <w:rFonts w:ascii="Arial" w:hAnsi="Arial" w:cs="Arial"/>
          <w:b w:val="0"/>
          <w:i w:val="0"/>
          <w:sz w:val="22"/>
          <w:szCs w:val="22"/>
          <w:u w:val="none"/>
        </w:rPr>
        <w:t>S-POH SL 2016-2020</w:t>
      </w:r>
      <w:r w:rsidR="00891935" w:rsidRPr="00081C74">
        <w:rPr>
          <w:rFonts w:ascii="Arial" w:hAnsi="Arial" w:cs="Arial"/>
          <w:b w:val="0"/>
          <w:i w:val="0"/>
          <w:sz w:val="22"/>
          <w:szCs w:val="22"/>
          <w:u w:val="none"/>
        </w:rPr>
        <w:t xml:space="preserve"> </w:t>
      </w:r>
      <w:r w:rsidR="00891935">
        <w:rPr>
          <w:rFonts w:ascii="Arial" w:hAnsi="Arial" w:cs="Arial"/>
          <w:b w:val="0"/>
          <w:i w:val="0"/>
          <w:sz w:val="22"/>
          <w:szCs w:val="22"/>
          <w:u w:val="none"/>
        </w:rPr>
        <w:t>z</w:t>
      </w:r>
      <w:r w:rsidR="009070CD" w:rsidRPr="00081C74">
        <w:rPr>
          <w:rFonts w:ascii="Arial" w:hAnsi="Arial" w:cs="Arial"/>
          <w:b w:val="0"/>
          <w:i w:val="0"/>
          <w:sz w:val="22"/>
          <w:szCs w:val="22"/>
          <w:u w:val="none"/>
        </w:rPr>
        <w:t>ároveň prejavili záujem hľadať nové smery a prístupy v odpadovom hospodárstve a spoločne postupne realizovať ucelený komplexný systém nakladania s o</w:t>
      </w:r>
      <w:r w:rsidR="00891935">
        <w:rPr>
          <w:rFonts w:ascii="Arial" w:hAnsi="Arial" w:cs="Arial"/>
          <w:b w:val="0"/>
          <w:i w:val="0"/>
          <w:sz w:val="22"/>
          <w:szCs w:val="22"/>
          <w:u w:val="none"/>
        </w:rPr>
        <w:t>dpadmi na regionálnom princípe, v súlade so svojimi všeobecne záväznými nariadeniami a programami hospodárskeho a sociálneho rozvoja.</w:t>
      </w:r>
    </w:p>
    <w:p w:rsidR="009070CD" w:rsidRPr="00081C74" w:rsidRDefault="009070CD" w:rsidP="00F30F79">
      <w:pPr>
        <w:pStyle w:val="Zkladntext"/>
        <w:tabs>
          <w:tab w:val="left" w:pos="9639"/>
        </w:tabs>
        <w:jc w:val="both"/>
        <w:rPr>
          <w:rFonts w:ascii="Arial" w:hAnsi="Arial" w:cs="Arial"/>
          <w:b w:val="0"/>
          <w:i w:val="0"/>
          <w:sz w:val="22"/>
          <w:szCs w:val="22"/>
          <w:u w:val="none"/>
        </w:rPr>
      </w:pPr>
    </w:p>
    <w:p w:rsidR="009070CD" w:rsidRPr="00081C74" w:rsidRDefault="00E817AE" w:rsidP="00F30F79">
      <w:pPr>
        <w:pStyle w:val="Zkladntext"/>
        <w:tabs>
          <w:tab w:val="left" w:pos="9639"/>
        </w:tabs>
        <w:jc w:val="both"/>
        <w:rPr>
          <w:rFonts w:ascii="Arial" w:hAnsi="Arial" w:cs="Arial"/>
          <w:b w:val="0"/>
          <w:i w:val="0"/>
          <w:sz w:val="22"/>
          <w:szCs w:val="22"/>
          <w:u w:val="none"/>
        </w:rPr>
      </w:pPr>
      <w:r w:rsidRPr="00CB6286">
        <w:rPr>
          <w:rFonts w:ascii="Arial" w:hAnsi="Arial" w:cs="Arial"/>
          <w:b w:val="0"/>
          <w:sz w:val="22"/>
          <w:szCs w:val="22"/>
        </w:rPr>
        <w:t>Poznámka:</w:t>
      </w:r>
      <w:r>
        <w:rPr>
          <w:rFonts w:ascii="Arial" w:hAnsi="Arial" w:cs="Arial"/>
          <w:b w:val="0"/>
          <w:i w:val="0"/>
          <w:sz w:val="22"/>
          <w:szCs w:val="22"/>
          <w:u w:val="none"/>
        </w:rPr>
        <w:t xml:space="preserve"> </w:t>
      </w:r>
      <w:r w:rsidR="00B9128E">
        <w:rPr>
          <w:rFonts w:ascii="Arial" w:hAnsi="Arial" w:cs="Arial"/>
          <w:b w:val="0"/>
          <w:i w:val="0"/>
          <w:sz w:val="22"/>
          <w:szCs w:val="22"/>
          <w:u w:val="none"/>
        </w:rPr>
        <w:t>V tomto S-POH</w:t>
      </w:r>
      <w:r>
        <w:rPr>
          <w:rFonts w:ascii="Arial" w:hAnsi="Arial" w:cs="Arial"/>
          <w:b w:val="0"/>
          <w:i w:val="0"/>
          <w:sz w:val="22"/>
          <w:szCs w:val="22"/>
          <w:u w:val="none"/>
        </w:rPr>
        <w:t>, z dôvodu značného časového posunu od obdobia, na ktoré má byť POH spracovaný,</w:t>
      </w:r>
      <w:r w:rsidR="00B9128E">
        <w:rPr>
          <w:rFonts w:ascii="Arial" w:hAnsi="Arial" w:cs="Arial"/>
          <w:b w:val="0"/>
          <w:i w:val="0"/>
          <w:sz w:val="22"/>
          <w:szCs w:val="22"/>
          <w:u w:val="none"/>
        </w:rPr>
        <w:t xml:space="preserve"> s</w:t>
      </w:r>
      <w:r>
        <w:rPr>
          <w:rFonts w:ascii="Arial" w:hAnsi="Arial" w:cs="Arial"/>
          <w:b w:val="0"/>
          <w:i w:val="0"/>
          <w:sz w:val="22"/>
          <w:szCs w:val="22"/>
          <w:u w:val="none"/>
        </w:rPr>
        <w:t>a</w:t>
      </w:r>
      <w:r w:rsidR="00B9128E">
        <w:rPr>
          <w:rFonts w:ascii="Arial" w:hAnsi="Arial" w:cs="Arial"/>
          <w:b w:val="0"/>
          <w:i w:val="0"/>
          <w:sz w:val="22"/>
          <w:szCs w:val="22"/>
          <w:u w:val="none"/>
        </w:rPr>
        <w:t xml:space="preserve"> pracoval</w:t>
      </w:r>
      <w:r>
        <w:rPr>
          <w:rFonts w:ascii="Arial" w:hAnsi="Arial" w:cs="Arial"/>
          <w:b w:val="0"/>
          <w:i w:val="0"/>
          <w:sz w:val="22"/>
          <w:szCs w:val="22"/>
          <w:u w:val="none"/>
        </w:rPr>
        <w:t>o</w:t>
      </w:r>
      <w:r w:rsidR="00B9128E">
        <w:rPr>
          <w:rFonts w:ascii="Arial" w:hAnsi="Arial" w:cs="Arial"/>
          <w:b w:val="0"/>
          <w:i w:val="0"/>
          <w:sz w:val="22"/>
          <w:szCs w:val="22"/>
          <w:u w:val="none"/>
        </w:rPr>
        <w:t xml:space="preserve"> s</w:t>
      </w:r>
      <w:r>
        <w:rPr>
          <w:rFonts w:ascii="Arial" w:hAnsi="Arial" w:cs="Arial"/>
          <w:b w:val="0"/>
          <w:i w:val="0"/>
          <w:sz w:val="22"/>
          <w:szCs w:val="22"/>
          <w:u w:val="none"/>
        </w:rPr>
        <w:t xml:space="preserve"> aktuálnymi údajmi, </w:t>
      </w:r>
      <w:r w:rsidR="00B9128E">
        <w:rPr>
          <w:rFonts w:ascii="Arial" w:hAnsi="Arial" w:cs="Arial"/>
          <w:b w:val="0"/>
          <w:i w:val="0"/>
          <w:sz w:val="22"/>
          <w:szCs w:val="22"/>
          <w:u w:val="none"/>
        </w:rPr>
        <w:t>aktuálnou legislatívou</w:t>
      </w:r>
      <w:r>
        <w:rPr>
          <w:rFonts w:ascii="Arial" w:hAnsi="Arial" w:cs="Arial"/>
          <w:b w:val="0"/>
          <w:i w:val="0"/>
          <w:sz w:val="22"/>
          <w:szCs w:val="22"/>
          <w:u w:val="none"/>
        </w:rPr>
        <w:t xml:space="preserve"> a s</w:t>
      </w:r>
      <w:r w:rsidR="00B9128E">
        <w:rPr>
          <w:rFonts w:ascii="Arial" w:hAnsi="Arial" w:cs="Arial"/>
          <w:b w:val="0"/>
          <w:i w:val="0"/>
          <w:sz w:val="22"/>
          <w:szCs w:val="22"/>
          <w:u w:val="none"/>
        </w:rPr>
        <w:t xml:space="preserve"> aktuálny</w:t>
      </w:r>
      <w:r>
        <w:rPr>
          <w:rFonts w:ascii="Arial" w:hAnsi="Arial" w:cs="Arial"/>
          <w:b w:val="0"/>
          <w:i w:val="0"/>
          <w:sz w:val="22"/>
          <w:szCs w:val="22"/>
          <w:u w:val="none"/>
        </w:rPr>
        <w:t>mi katalógovými číslami odpadov.</w:t>
      </w:r>
      <w:r w:rsidR="00B9128E">
        <w:rPr>
          <w:rFonts w:ascii="Arial" w:hAnsi="Arial" w:cs="Arial"/>
          <w:b w:val="0"/>
          <w:i w:val="0"/>
          <w:sz w:val="22"/>
          <w:szCs w:val="22"/>
          <w:u w:val="none"/>
        </w:rPr>
        <w:t xml:space="preserve"> </w:t>
      </w:r>
    </w:p>
    <w:p w:rsidR="00891935" w:rsidRPr="009B501A" w:rsidRDefault="00891935" w:rsidP="00891935">
      <w:pPr>
        <w:pStyle w:val="Odsekzoznamu"/>
        <w:numPr>
          <w:ilvl w:val="0"/>
          <w:numId w:val="2"/>
        </w:numPr>
        <w:spacing w:after="0" w:line="240" w:lineRule="auto"/>
        <w:rPr>
          <w:rFonts w:ascii="Times New Roman" w:hAnsi="Times New Roman"/>
          <w:b/>
          <w:i/>
          <w:color w:val="0070C0"/>
          <w:sz w:val="24"/>
          <w:szCs w:val="24"/>
        </w:rPr>
      </w:pPr>
      <w:r w:rsidRPr="009B501A">
        <w:rPr>
          <w:rFonts w:ascii="Impact" w:hAnsi="Impact" w:cs="Arial"/>
          <w:color w:val="0070C0"/>
          <w:sz w:val="24"/>
          <w:szCs w:val="24"/>
        </w:rPr>
        <w:lastRenderedPageBreak/>
        <w:t>Základné údaje</w:t>
      </w:r>
    </w:p>
    <w:p w:rsidR="00A56ACA" w:rsidRPr="00CB6286" w:rsidRDefault="00A56ACA" w:rsidP="00A56ACA">
      <w:pPr>
        <w:pStyle w:val="Odsekzoznamu"/>
        <w:spacing w:after="0" w:line="240" w:lineRule="auto"/>
        <w:rPr>
          <w:rFonts w:ascii="Impact" w:hAnsi="Impact" w:cs="Arial"/>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Zoznam miest a obcí, ktoré vydali S-POH SL 2016-2020</w:t>
      </w:r>
    </w:p>
    <w:tbl>
      <w:tblPr>
        <w:tblW w:w="9175" w:type="dxa"/>
        <w:tblInd w:w="456" w:type="dxa"/>
        <w:tblLayout w:type="fixed"/>
        <w:tblCellMar>
          <w:left w:w="30" w:type="dxa"/>
          <w:right w:w="30" w:type="dxa"/>
        </w:tblCellMar>
        <w:tblLook w:val="0000" w:firstRow="0" w:lastRow="0" w:firstColumn="0" w:lastColumn="0" w:noHBand="0" w:noVBand="0"/>
      </w:tblPr>
      <w:tblGrid>
        <w:gridCol w:w="670"/>
        <w:gridCol w:w="993"/>
        <w:gridCol w:w="2409"/>
        <w:gridCol w:w="142"/>
        <w:gridCol w:w="709"/>
        <w:gridCol w:w="1276"/>
        <w:gridCol w:w="2976"/>
      </w:tblGrid>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PSČ</w:t>
            </w:r>
          </w:p>
        </w:tc>
        <w:tc>
          <w:tcPr>
            <w:tcW w:w="24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Názov obce </w:t>
            </w:r>
          </w:p>
        </w:tc>
        <w:tc>
          <w:tcPr>
            <w:tcW w:w="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PSČ</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Názov obce </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Čirč </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Ľubotín</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Hniezdne</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Nová Ľubovňa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064 01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Chmeľnica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065 44</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Plaveč</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Jakubany</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065 45</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Plavnica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065 32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Kamienka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064 01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Stará Ľubovňa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Kolačkov</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065 48</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Šarišské Jastrabie</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065 03</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Lomnička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065 02</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Vyšné Ružbachy</w:t>
            </w:r>
          </w:p>
        </w:tc>
      </w:tr>
    </w:tbl>
    <w:p w:rsidR="001D179B" w:rsidRPr="00CB6286" w:rsidRDefault="001D179B" w:rsidP="001D179B">
      <w:pPr>
        <w:pStyle w:val="Odsekzoznamu"/>
        <w:spacing w:after="0" w:line="240" w:lineRule="auto"/>
        <w:ind w:left="1080"/>
        <w:rPr>
          <w:rFonts w:ascii="Arial" w:hAnsi="Arial" w:cs="Arial"/>
          <w:b/>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Počet obyvateľov, rozloha územia, pre ktoré sa S-POH SL 2016-2020 vydáva</w:t>
      </w:r>
    </w:p>
    <w:tbl>
      <w:tblPr>
        <w:tblW w:w="9213" w:type="dxa"/>
        <w:tblInd w:w="421" w:type="dxa"/>
        <w:tblCellMar>
          <w:left w:w="70" w:type="dxa"/>
          <w:right w:w="70" w:type="dxa"/>
        </w:tblCellMar>
        <w:tblLook w:val="04A0" w:firstRow="1" w:lastRow="0" w:firstColumn="1" w:lastColumn="0" w:noHBand="0" w:noVBand="1"/>
      </w:tblPr>
      <w:tblGrid>
        <w:gridCol w:w="708"/>
        <w:gridCol w:w="993"/>
        <w:gridCol w:w="2268"/>
        <w:gridCol w:w="1984"/>
        <w:gridCol w:w="1701"/>
        <w:gridCol w:w="1559"/>
      </w:tblGrid>
      <w:tr w:rsidR="001D179B" w:rsidRPr="00CB6286" w:rsidTr="002D37B8">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3678CA"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Pr="00CB6286">
              <w:rPr>
                <w:rFonts w:ascii="Arial" w:eastAsia="Times New Roman" w:hAnsi="Arial" w:cs="Arial"/>
                <w:sz w:val="20"/>
                <w:szCs w:val="20"/>
                <w:lang w:eastAsia="sk-SK"/>
              </w:rPr>
              <w:t>/</w:t>
            </w:r>
            <w:r w:rsidR="00AD3DE9" w:rsidRPr="00CB6286">
              <w:rPr>
                <w:rFonts w:ascii="Arial" w:eastAsia="Times New Roman" w:hAnsi="Arial" w:cs="Arial"/>
                <w:sz w:val="20"/>
                <w:szCs w:val="20"/>
                <w:lang w:eastAsia="sk-SK"/>
              </w:rPr>
              <w:t>2017</w:t>
            </w:r>
          </w:p>
        </w:tc>
        <w:tc>
          <w:tcPr>
            <w:tcW w:w="1701" w:type="dxa"/>
            <w:vMerge w:val="restart"/>
            <w:tcBorders>
              <w:top w:val="single" w:sz="4" w:space="0" w:color="auto"/>
              <w:left w:val="nil"/>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rozloha obce </w:t>
            </w:r>
          </w:p>
          <w:p w:rsidR="001D179B" w:rsidRPr="00CB6286" w:rsidRDefault="001D179B"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ha</w:t>
            </w:r>
          </w:p>
          <w:p w:rsidR="001D179B" w:rsidRPr="00CB6286" w:rsidRDefault="001D179B" w:rsidP="001D179B">
            <w:pPr>
              <w:spacing w:after="0" w:line="240" w:lineRule="auto"/>
              <w:jc w:val="center"/>
              <w:rPr>
                <w:rFonts w:ascii="Arial" w:eastAsia="Times New Roman" w:hAnsi="Arial" w:cs="Arial"/>
                <w:color w:val="000000"/>
                <w:sz w:val="20"/>
                <w:szCs w:val="20"/>
                <w:lang w:eastAsia="sk-SK"/>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IČO</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PSČ</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3678CA" w:rsidP="00AD3DE9">
            <w:pPr>
              <w:spacing w:after="0" w:line="240" w:lineRule="auto"/>
              <w:jc w:val="center"/>
              <w:rPr>
                <w:rFonts w:ascii="Arial" w:eastAsia="Times New Roman" w:hAnsi="Arial" w:cs="Arial"/>
                <w:i/>
                <w:color w:val="000000"/>
                <w:sz w:val="20"/>
                <w:szCs w:val="20"/>
                <w:lang w:eastAsia="sk-SK"/>
              </w:rPr>
            </w:pPr>
            <w:r w:rsidRPr="00CB6286">
              <w:rPr>
                <w:rFonts w:ascii="Arial" w:eastAsia="Times New Roman" w:hAnsi="Arial" w:cs="Arial"/>
                <w:i/>
                <w:sz w:val="20"/>
                <w:szCs w:val="20"/>
                <w:lang w:eastAsia="sk-SK"/>
              </w:rPr>
              <w:t xml:space="preserve">zdroj: </w:t>
            </w:r>
            <w:r w:rsidR="00AD3DE9" w:rsidRPr="00CB6286">
              <w:rPr>
                <w:rFonts w:ascii="Arial" w:eastAsia="Times New Roman" w:hAnsi="Arial" w:cs="Arial"/>
                <w:i/>
                <w:color w:val="0070C0"/>
                <w:sz w:val="20"/>
                <w:szCs w:val="20"/>
                <w:lang w:eastAsia="sk-SK"/>
              </w:rPr>
              <w:t>1)</w:t>
            </w:r>
          </w:p>
        </w:tc>
        <w:tc>
          <w:tcPr>
            <w:tcW w:w="1701" w:type="dxa"/>
            <w:vMerge/>
            <w:tcBorders>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Čirč </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1 295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2 019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329835</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1 457</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1 798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329886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1 013</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1 264</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329916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2 836</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5 448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329924</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065 32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1 368</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2 916</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329941</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1 342</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863</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329959</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3 276</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330027</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1 084</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330035</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Nová Ľubovňa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3 005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1 443</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330086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065 44</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1 804</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1 668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330116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065 45</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1 651</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1 961</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330124</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16 348</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3 079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330167</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065 48</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1 420</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2 139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330213</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1 422</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1 795</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330264</w:t>
            </w:r>
          </w:p>
        </w:tc>
      </w:tr>
    </w:tbl>
    <w:p w:rsidR="001D179B" w:rsidRPr="00CB77AD" w:rsidRDefault="00AD3DE9" w:rsidP="00CB77AD">
      <w:pPr>
        <w:rPr>
          <w:rFonts w:ascii="Arial" w:eastAsia="Times New Roman" w:hAnsi="Arial" w:cs="Arial"/>
          <w:i/>
          <w:color w:val="0070C0"/>
          <w:sz w:val="20"/>
          <w:szCs w:val="20"/>
          <w:lang w:eastAsia="sk-SK"/>
        </w:rPr>
      </w:pPr>
      <w:r w:rsidRPr="00CB6286">
        <w:rPr>
          <w:rFonts w:ascii="Arial" w:hAnsi="Arial" w:cs="Arial"/>
          <w:i/>
          <w:color w:val="0070C0"/>
          <w:sz w:val="20"/>
          <w:szCs w:val="20"/>
        </w:rPr>
        <w:t xml:space="preserve">                        1)</w:t>
      </w:r>
      <w:r w:rsidRPr="00CB6286">
        <w:rPr>
          <w:rFonts w:ascii="Arial" w:hAnsi="Arial" w:cs="Arial"/>
          <w:b/>
          <w:i/>
          <w:color w:val="0070C0"/>
          <w:sz w:val="20"/>
          <w:szCs w:val="20"/>
        </w:rPr>
        <w:t xml:space="preserve"> </w:t>
      </w:r>
      <w:hyperlink r:id="rId11" w:history="1">
        <w:r w:rsidRPr="00CB6286">
          <w:rPr>
            <w:rStyle w:val="Hypertextovprepojenie"/>
            <w:rFonts w:ascii="Arial" w:eastAsia="Times New Roman" w:hAnsi="Arial" w:cs="Arial"/>
            <w:i/>
            <w:sz w:val="20"/>
            <w:szCs w:val="20"/>
            <w:lang w:eastAsia="sk-SK"/>
          </w:rPr>
          <w:t>http://www.sodbtn.sk/obce/obec.php?kod_obce=527092</w:t>
        </w:r>
      </w:hyperlink>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Ekologická charakteristika územia</w:t>
      </w:r>
    </w:p>
    <w:p w:rsidR="0039153F" w:rsidRPr="00CB6286" w:rsidRDefault="0039153F" w:rsidP="0039153F">
      <w:pPr>
        <w:spacing w:after="0" w:line="240" w:lineRule="auto"/>
        <w:ind w:left="360"/>
        <w:rPr>
          <w:rFonts w:ascii="Arial" w:hAnsi="Arial" w:cs="Arial"/>
          <w:sz w:val="20"/>
          <w:szCs w:val="20"/>
        </w:rPr>
      </w:pPr>
    </w:p>
    <w:p w:rsidR="001D179B" w:rsidRPr="00CB6286" w:rsidRDefault="001D179B" w:rsidP="00CB77AD">
      <w:pPr>
        <w:spacing w:after="0" w:line="240" w:lineRule="auto"/>
        <w:ind w:left="360"/>
        <w:jc w:val="both"/>
        <w:rPr>
          <w:rFonts w:ascii="Arial" w:hAnsi="Arial" w:cs="Arial"/>
          <w:sz w:val="20"/>
          <w:szCs w:val="20"/>
        </w:rPr>
      </w:pPr>
      <w:r w:rsidRPr="00CB6286">
        <w:rPr>
          <w:rFonts w:ascii="Arial" w:hAnsi="Arial" w:cs="Arial"/>
          <w:sz w:val="20"/>
          <w:szCs w:val="20"/>
        </w:rPr>
        <w:t xml:space="preserve">Okres Stará Ľubovňa patrí medzi najmenšie, najmladšie a zároveň medzi najčistejšie okresy na Slovensku. </w:t>
      </w:r>
      <w:r w:rsidR="00252DDC" w:rsidRPr="00CB6286">
        <w:rPr>
          <w:rFonts w:ascii="Arial" w:hAnsi="Arial" w:cs="Arial"/>
          <w:sz w:val="20"/>
          <w:szCs w:val="20"/>
        </w:rPr>
        <w:t>Nakoľko sa v okrese Stará Ľubovňa ani v minulosti a ani v súčasnosti nenachádzali a nenachádzajú chemické továrne a výroby, ani iné výrobné závody výrazne ovplyvňujúce kvalitu životného prostredia, zachoval si okres čisté životné prostredie.</w:t>
      </w:r>
    </w:p>
    <w:p w:rsidR="00CB77AD" w:rsidRDefault="00CB77AD" w:rsidP="0039153F">
      <w:pPr>
        <w:spacing w:after="0" w:line="240" w:lineRule="auto"/>
        <w:ind w:firstLine="360"/>
        <w:rPr>
          <w:rFonts w:ascii="Arial" w:hAnsi="Arial" w:cs="Arial"/>
          <w:sz w:val="20"/>
          <w:szCs w:val="20"/>
        </w:rPr>
      </w:pP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Kraj: Prešovský</w:t>
      </w:r>
    </w:p>
    <w:p w:rsidR="00445EFB" w:rsidRPr="00CB6286" w:rsidRDefault="00252DDC" w:rsidP="00445EFB">
      <w:pPr>
        <w:spacing w:after="0" w:line="240" w:lineRule="auto"/>
        <w:ind w:firstLine="360"/>
        <w:rPr>
          <w:rFonts w:ascii="Arial" w:hAnsi="Arial" w:cs="Arial"/>
          <w:sz w:val="20"/>
          <w:szCs w:val="20"/>
        </w:rPr>
      </w:pPr>
      <w:r w:rsidRPr="00CB6286">
        <w:rPr>
          <w:rFonts w:ascii="Arial" w:hAnsi="Arial" w:cs="Arial"/>
          <w:sz w:val="20"/>
          <w:szCs w:val="20"/>
        </w:rPr>
        <w:t>Rozloha okresu: 707,87 km2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obyvateľov: cca 53 849 (31.12.2017)</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Priemerná hustota zaľudnenia: cca 76 obyvateľov na km2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Správne sídlo – okresné mesto: Stará Ľubovňa</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miest: 2 (Stará Ľubovňa, Podolínec)</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obcí: 42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Cesty I. triedy 72,921 km</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lastRenderedPageBreak/>
        <w:t>Cesty II. triedy: 20,787 km</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Cesty III. triedy: 138,639 km</w:t>
      </w:r>
    </w:p>
    <w:p w:rsidR="00252DDC" w:rsidRPr="00CB6286" w:rsidRDefault="00252DDC" w:rsidP="0039153F">
      <w:pPr>
        <w:spacing w:after="0" w:line="240" w:lineRule="auto"/>
        <w:ind w:firstLine="360"/>
        <w:rPr>
          <w:rFonts w:ascii="Arial" w:hAnsi="Arial" w:cs="Arial"/>
          <w:i/>
          <w:sz w:val="20"/>
          <w:szCs w:val="20"/>
        </w:rPr>
      </w:pPr>
      <w:r w:rsidRPr="00CB6286">
        <w:rPr>
          <w:rFonts w:ascii="Arial" w:hAnsi="Arial" w:cs="Arial"/>
          <w:i/>
          <w:sz w:val="20"/>
          <w:szCs w:val="20"/>
        </w:rPr>
        <w:t>(zdroj: sk.wikipedia.org)</w:t>
      </w:r>
    </w:p>
    <w:p w:rsidR="00252DDC" w:rsidRPr="00CB6286" w:rsidRDefault="00252DDC" w:rsidP="001D179B">
      <w:pPr>
        <w:pStyle w:val="Odsekzoznamu"/>
        <w:spacing w:after="0" w:line="240" w:lineRule="auto"/>
        <w:ind w:left="1080"/>
        <w:rPr>
          <w:rFonts w:ascii="Arial" w:hAnsi="Arial" w:cs="Arial"/>
          <w:sz w:val="20"/>
          <w:szCs w:val="20"/>
        </w:rPr>
      </w:pPr>
    </w:p>
    <w:p w:rsidR="00992E46" w:rsidRPr="00CB6286" w:rsidRDefault="00252DDC" w:rsidP="00CB77AD">
      <w:pPr>
        <w:pStyle w:val="Odsekzoznamu"/>
        <w:spacing w:after="0" w:line="240" w:lineRule="auto"/>
        <w:ind w:left="1080"/>
        <w:rPr>
          <w:rFonts w:ascii="Arial" w:hAnsi="Arial" w:cs="Arial"/>
          <w:sz w:val="20"/>
          <w:szCs w:val="20"/>
        </w:rPr>
      </w:pPr>
      <w:r w:rsidRPr="00CB6286">
        <w:rPr>
          <w:noProof/>
          <w:sz w:val="20"/>
          <w:szCs w:val="20"/>
          <w:lang w:eastAsia="sk-SK"/>
        </w:rPr>
        <w:drawing>
          <wp:inline distT="0" distB="0" distL="0" distR="0">
            <wp:extent cx="5286375" cy="2061687"/>
            <wp:effectExtent l="0" t="0" r="0" b="0"/>
            <wp:docPr id="5" name="Obrázok 5" descr="SÃºbor:Okres s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Ãºbor:Okres sta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2061687"/>
                    </a:xfrm>
                    <a:prstGeom prst="rect">
                      <a:avLst/>
                    </a:prstGeom>
                    <a:noFill/>
                    <a:ln>
                      <a:noFill/>
                    </a:ln>
                  </pic:spPr>
                </pic:pic>
              </a:graphicData>
            </a:graphic>
          </wp:inline>
        </w:drawing>
      </w:r>
    </w:p>
    <w:p w:rsidR="00252DDC" w:rsidRPr="00CB6286" w:rsidRDefault="00252DDC" w:rsidP="0039153F">
      <w:pPr>
        <w:spacing w:after="0" w:line="240" w:lineRule="auto"/>
        <w:ind w:firstLine="708"/>
        <w:rPr>
          <w:rFonts w:ascii="Arial" w:hAnsi="Arial" w:cs="Arial"/>
          <w:i/>
          <w:color w:val="0070C0"/>
          <w:sz w:val="20"/>
          <w:szCs w:val="20"/>
        </w:rPr>
      </w:pPr>
      <w:r w:rsidRPr="00CB6286">
        <w:rPr>
          <w:rFonts w:ascii="Arial" w:hAnsi="Arial" w:cs="Arial"/>
          <w:i/>
          <w:color w:val="0070C0"/>
          <w:sz w:val="20"/>
          <w:szCs w:val="20"/>
        </w:rPr>
        <w:t>Umiestnenie okresu Stará Ľubovňa v rámci Prešovského kraja</w:t>
      </w:r>
    </w:p>
    <w:p w:rsidR="00252DDC" w:rsidRPr="00CB6286" w:rsidRDefault="00252DDC" w:rsidP="0039153F">
      <w:pPr>
        <w:spacing w:after="0" w:line="240" w:lineRule="auto"/>
        <w:ind w:firstLine="708"/>
        <w:rPr>
          <w:rFonts w:ascii="Arial" w:hAnsi="Arial" w:cs="Arial"/>
          <w:i/>
          <w:color w:val="0070C0"/>
          <w:sz w:val="20"/>
          <w:szCs w:val="20"/>
        </w:rPr>
      </w:pPr>
      <w:r w:rsidRPr="00CB6286">
        <w:rPr>
          <w:rFonts w:ascii="Arial" w:hAnsi="Arial" w:cs="Arial"/>
          <w:i/>
          <w:color w:val="0070C0"/>
          <w:sz w:val="20"/>
          <w:szCs w:val="20"/>
        </w:rPr>
        <w:t>(zdroj: sk.wikipedia.org)</w:t>
      </w:r>
    </w:p>
    <w:p w:rsidR="008035D1" w:rsidRPr="00CB6286" w:rsidRDefault="008035D1" w:rsidP="008035D1">
      <w:pPr>
        <w:tabs>
          <w:tab w:val="left" w:pos="1230"/>
        </w:tabs>
        <w:spacing w:after="0" w:line="240" w:lineRule="auto"/>
        <w:rPr>
          <w:rFonts w:ascii="Arial" w:hAnsi="Arial" w:cs="Arial"/>
          <w:sz w:val="20"/>
          <w:szCs w:val="20"/>
        </w:rPr>
      </w:pPr>
      <w:r w:rsidRPr="00CB6286">
        <w:rPr>
          <w:rFonts w:ascii="Arial" w:hAnsi="Arial" w:cs="Arial"/>
          <w:sz w:val="20"/>
          <w:szCs w:val="20"/>
        </w:rPr>
        <w:tab/>
      </w:r>
    </w:p>
    <w:p w:rsidR="00E350D9" w:rsidRPr="00CB6286" w:rsidRDefault="00532463" w:rsidP="00E350D9">
      <w:pPr>
        <w:tabs>
          <w:tab w:val="left" w:pos="567"/>
        </w:tabs>
        <w:spacing w:after="0" w:line="240" w:lineRule="auto"/>
        <w:jc w:val="both"/>
        <w:rPr>
          <w:rFonts w:ascii="Arial" w:hAnsi="Arial" w:cs="Arial"/>
          <w:sz w:val="20"/>
          <w:szCs w:val="20"/>
        </w:rPr>
      </w:pPr>
      <w:r w:rsidRPr="00CB6286">
        <w:rPr>
          <w:rFonts w:ascii="Arial" w:hAnsi="Arial" w:cs="Arial"/>
          <w:sz w:val="20"/>
          <w:szCs w:val="20"/>
        </w:rPr>
        <w:tab/>
      </w:r>
      <w:r w:rsidR="00E350D9" w:rsidRPr="00CB6286">
        <w:rPr>
          <w:rFonts w:ascii="Arial" w:hAnsi="Arial" w:cs="Arial"/>
          <w:sz w:val="20"/>
          <w:szCs w:val="20"/>
        </w:rPr>
        <w:t xml:space="preserve">Okres Stará Ľubovňa susedí na východe s okresom Bardejov, na juhu s okresom Sabinov a Kežmarok, v západnej časti s okresom Kežmarok. Severnú hranicu okresu tvorí hranica s Poľskom. Územie regiónu je prevažne hornaté, s mnohými minerálnymi prameňmi. </w:t>
      </w:r>
    </w:p>
    <w:p w:rsidR="008035D1" w:rsidRPr="00CB6286" w:rsidRDefault="00E350D9" w:rsidP="00E350D9">
      <w:pPr>
        <w:tabs>
          <w:tab w:val="left" w:pos="567"/>
        </w:tabs>
        <w:spacing w:after="0" w:line="240" w:lineRule="auto"/>
        <w:jc w:val="both"/>
        <w:rPr>
          <w:rFonts w:ascii="Arial" w:hAnsi="Arial" w:cs="Arial"/>
          <w:sz w:val="20"/>
          <w:szCs w:val="20"/>
        </w:rPr>
      </w:pPr>
      <w:r w:rsidRPr="00CB6286">
        <w:rPr>
          <w:rFonts w:ascii="Arial" w:hAnsi="Arial" w:cs="Arial"/>
          <w:sz w:val="20"/>
          <w:szCs w:val="20"/>
        </w:rPr>
        <w:tab/>
      </w:r>
      <w:r w:rsidR="008035D1" w:rsidRPr="00CB6286">
        <w:rPr>
          <w:rFonts w:ascii="Arial" w:hAnsi="Arial" w:cs="Arial"/>
          <w:sz w:val="20"/>
          <w:szCs w:val="20"/>
        </w:rPr>
        <w:t>Strategickú polohu región</w:t>
      </w:r>
      <w:r w:rsidR="00532463" w:rsidRPr="00CB6286">
        <w:rPr>
          <w:rFonts w:ascii="Arial" w:hAnsi="Arial" w:cs="Arial"/>
          <w:sz w:val="20"/>
          <w:szCs w:val="20"/>
        </w:rPr>
        <w:t>u v centrálnej ose severného Sp</w:t>
      </w:r>
      <w:r w:rsidR="008035D1" w:rsidRPr="00CB6286">
        <w:rPr>
          <w:rFonts w:ascii="Arial" w:hAnsi="Arial" w:cs="Arial"/>
          <w:sz w:val="20"/>
          <w:szCs w:val="20"/>
        </w:rPr>
        <w:t>iša</w:t>
      </w:r>
      <w:r w:rsidR="00532463" w:rsidRPr="00CB6286">
        <w:rPr>
          <w:rFonts w:ascii="Arial" w:hAnsi="Arial" w:cs="Arial"/>
          <w:sz w:val="20"/>
          <w:szCs w:val="20"/>
        </w:rPr>
        <w:t>, na styku Spišskej Magury, Popradskej kotliny</w:t>
      </w:r>
      <w:r w:rsidRPr="00CB6286">
        <w:rPr>
          <w:rFonts w:ascii="Arial" w:hAnsi="Arial" w:cs="Arial"/>
          <w:sz w:val="20"/>
          <w:szCs w:val="20"/>
        </w:rPr>
        <w:t xml:space="preserve"> a</w:t>
      </w:r>
      <w:r w:rsidR="00532463" w:rsidRPr="00CB6286">
        <w:rPr>
          <w:rFonts w:ascii="Arial" w:hAnsi="Arial" w:cs="Arial"/>
          <w:sz w:val="20"/>
          <w:szCs w:val="20"/>
        </w:rPr>
        <w:t> Levočských vrchov</w:t>
      </w:r>
      <w:r w:rsidR="008035D1" w:rsidRPr="00CB6286">
        <w:rPr>
          <w:rFonts w:ascii="Arial" w:hAnsi="Arial" w:cs="Arial"/>
          <w:sz w:val="20"/>
          <w:szCs w:val="20"/>
        </w:rPr>
        <w:t xml:space="preserve"> vytvára rieka Poprad, ktorá sa kľukatí k Dunajcu, spolu potom tieto rieky putujú prostredníctvom poľskej Visly do Baltického mora. Je to jediná rieka, ktorá si svojím korytom vydobyla cestu zo Slovenska na sever. Výhodnú polohu územia ocenil i človek už v staršej dobe kamennej a oceňujú ju i ľudia, ktorí v tichom a čistom regióne žijú dnes. Rozvoju regiónu dopom</w:t>
      </w:r>
      <w:r w:rsidR="00532463" w:rsidRPr="00CB6286">
        <w:rPr>
          <w:rFonts w:ascii="Arial" w:hAnsi="Arial" w:cs="Arial"/>
          <w:sz w:val="20"/>
          <w:szCs w:val="20"/>
        </w:rPr>
        <w:t>o</w:t>
      </w:r>
      <w:r w:rsidR="008035D1" w:rsidRPr="00CB6286">
        <w:rPr>
          <w:rFonts w:ascii="Arial" w:hAnsi="Arial" w:cs="Arial"/>
          <w:sz w:val="20"/>
          <w:szCs w:val="20"/>
        </w:rPr>
        <w:t>hlo aj to, že v roku 1364 kráľ Ľudovít I. udelil Starej Ľubovni privilégium</w:t>
      </w:r>
      <w:r w:rsidR="00532463" w:rsidRPr="00CB6286">
        <w:rPr>
          <w:rFonts w:ascii="Arial" w:hAnsi="Arial" w:cs="Arial"/>
          <w:sz w:val="20"/>
          <w:szCs w:val="20"/>
        </w:rPr>
        <w:t xml:space="preserve"> kráľovského mesta a privilégium výsad pri vydržiavaní výročných trhov. Ďalší vývoj v období rokov 1412-1772 ovplyvnilo zálohovanie územia poľskému kráľovi. </w:t>
      </w:r>
    </w:p>
    <w:p w:rsidR="00E350D9" w:rsidRPr="00CB6286" w:rsidRDefault="00E350D9" w:rsidP="00E350D9">
      <w:pPr>
        <w:tabs>
          <w:tab w:val="left" w:pos="1230"/>
        </w:tabs>
        <w:spacing w:after="0" w:line="240" w:lineRule="auto"/>
        <w:jc w:val="both"/>
        <w:rPr>
          <w:rFonts w:ascii="Arial" w:hAnsi="Arial" w:cs="Arial"/>
          <w:sz w:val="20"/>
          <w:szCs w:val="20"/>
        </w:rPr>
      </w:pPr>
      <w:r w:rsidRPr="00CB6286">
        <w:rPr>
          <w:rFonts w:ascii="Arial" w:hAnsi="Arial" w:cs="Arial"/>
          <w:sz w:val="20"/>
          <w:szCs w:val="20"/>
        </w:rPr>
        <w:t xml:space="preserve">Na hranici západnej časti okresu sa rozprestiera Pieninský národný park, v smere na východ </w:t>
      </w:r>
      <w:proofErr w:type="spellStart"/>
      <w:r w:rsidRPr="00CB6286">
        <w:rPr>
          <w:rFonts w:ascii="Arial" w:hAnsi="Arial" w:cs="Arial"/>
          <w:sz w:val="20"/>
          <w:szCs w:val="20"/>
        </w:rPr>
        <w:t>Haligovské</w:t>
      </w:r>
      <w:proofErr w:type="spellEnd"/>
      <w:r w:rsidRPr="00CB6286">
        <w:rPr>
          <w:rFonts w:ascii="Arial" w:hAnsi="Arial" w:cs="Arial"/>
          <w:sz w:val="20"/>
          <w:szCs w:val="20"/>
        </w:rPr>
        <w:t xml:space="preserve"> skaly, v srdci regiónu </w:t>
      </w:r>
      <w:proofErr w:type="spellStart"/>
      <w:r w:rsidRPr="00CB6286">
        <w:rPr>
          <w:rFonts w:ascii="Arial" w:hAnsi="Arial" w:cs="Arial"/>
          <w:sz w:val="20"/>
          <w:szCs w:val="20"/>
        </w:rPr>
        <w:t>Jarabinský</w:t>
      </w:r>
      <w:proofErr w:type="spellEnd"/>
      <w:r w:rsidRPr="00CB6286">
        <w:rPr>
          <w:rFonts w:ascii="Arial" w:hAnsi="Arial" w:cs="Arial"/>
          <w:sz w:val="20"/>
          <w:szCs w:val="20"/>
        </w:rPr>
        <w:t xml:space="preserve"> prielom a hora </w:t>
      </w:r>
      <w:proofErr w:type="spellStart"/>
      <w:r w:rsidRPr="00CB6286">
        <w:rPr>
          <w:rFonts w:ascii="Arial" w:hAnsi="Arial" w:cs="Arial"/>
          <w:sz w:val="20"/>
          <w:szCs w:val="20"/>
        </w:rPr>
        <w:t>Zvir</w:t>
      </w:r>
      <w:proofErr w:type="spellEnd"/>
      <w:r w:rsidRPr="00CB6286">
        <w:rPr>
          <w:rFonts w:ascii="Arial" w:hAnsi="Arial" w:cs="Arial"/>
          <w:sz w:val="20"/>
          <w:szCs w:val="20"/>
        </w:rPr>
        <w:t xml:space="preserve"> nad Litman</w:t>
      </w:r>
      <w:r w:rsidR="00992E46" w:rsidRPr="00CB6286">
        <w:rPr>
          <w:rFonts w:ascii="Arial" w:hAnsi="Arial" w:cs="Arial"/>
          <w:sz w:val="20"/>
          <w:szCs w:val="20"/>
        </w:rPr>
        <w:t>ovou. V</w:t>
      </w:r>
      <w:r w:rsidRPr="00CB6286">
        <w:rPr>
          <w:rFonts w:ascii="Arial" w:hAnsi="Arial" w:cs="Arial"/>
          <w:sz w:val="20"/>
          <w:szCs w:val="20"/>
        </w:rPr>
        <w:t>o východnej časti okresu obcami Čirč a </w:t>
      </w:r>
      <w:proofErr w:type="spellStart"/>
      <w:r w:rsidRPr="00CB6286">
        <w:rPr>
          <w:rFonts w:ascii="Arial" w:hAnsi="Arial" w:cs="Arial"/>
          <w:sz w:val="20"/>
          <w:szCs w:val="20"/>
        </w:rPr>
        <w:t>Andrejovka</w:t>
      </w:r>
      <w:proofErr w:type="spellEnd"/>
      <w:r w:rsidRPr="00CB6286">
        <w:rPr>
          <w:rFonts w:ascii="Arial" w:hAnsi="Arial" w:cs="Arial"/>
          <w:sz w:val="20"/>
          <w:szCs w:val="20"/>
        </w:rPr>
        <w:t xml:space="preserve"> meandruje rieka Poprad a otáča svoj tok na sever cez obec Sulín.</w:t>
      </w:r>
    </w:p>
    <w:p w:rsidR="00532463" w:rsidRPr="00CB6286" w:rsidRDefault="00532463" w:rsidP="00E350D9">
      <w:pPr>
        <w:tabs>
          <w:tab w:val="left" w:pos="567"/>
        </w:tabs>
        <w:spacing w:after="0" w:line="240" w:lineRule="auto"/>
        <w:rPr>
          <w:rFonts w:ascii="Arial" w:hAnsi="Arial" w:cs="Arial"/>
          <w:sz w:val="20"/>
          <w:szCs w:val="20"/>
        </w:rPr>
      </w:pPr>
      <w:r w:rsidRPr="00CB6286">
        <w:rPr>
          <w:rFonts w:ascii="Arial" w:hAnsi="Arial" w:cs="Arial"/>
          <w:sz w:val="20"/>
          <w:szCs w:val="20"/>
        </w:rPr>
        <w:tab/>
        <w:t>Medzi základné „naj“ v regióne patrí:</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najvyššie položená obec v okrese je Litmanová (697 m n. m.)</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xml:space="preserve">- najnižšie položená obec v okrese je Mníšek n. Popradom (382 </w:t>
      </w:r>
      <w:proofErr w:type="spellStart"/>
      <w:r w:rsidRPr="00CB6286">
        <w:rPr>
          <w:rFonts w:ascii="Arial" w:hAnsi="Arial" w:cs="Arial"/>
          <w:sz w:val="20"/>
          <w:szCs w:val="20"/>
        </w:rPr>
        <w:t>m.n.m</w:t>
      </w:r>
      <w:proofErr w:type="spellEnd"/>
      <w:r w:rsidRPr="00CB6286">
        <w:rPr>
          <w:rFonts w:ascii="Arial" w:hAnsi="Arial" w:cs="Arial"/>
          <w:sz w:val="20"/>
          <w:szCs w:val="20"/>
        </w:rPr>
        <w:t>.)</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najviac minerálnych prameňov v okrese sa nachádza v obci Vyšné Ružbachy (18)</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najvyšším vrcholom okresu je vrch Minčol v </w:t>
      </w:r>
      <w:proofErr w:type="spellStart"/>
      <w:r w:rsidRPr="00CB6286">
        <w:rPr>
          <w:rFonts w:ascii="Arial" w:hAnsi="Arial" w:cs="Arial"/>
          <w:sz w:val="20"/>
          <w:szCs w:val="20"/>
        </w:rPr>
        <w:t>Čergovskom</w:t>
      </w:r>
      <w:proofErr w:type="spellEnd"/>
      <w:r w:rsidRPr="00CB6286">
        <w:rPr>
          <w:rFonts w:ascii="Arial" w:hAnsi="Arial" w:cs="Arial"/>
          <w:sz w:val="20"/>
          <w:szCs w:val="20"/>
        </w:rPr>
        <w:t xml:space="preserve"> pohorí (1157 m)</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najväčšou a aj najviac navštevovanou atrakciou cestovného ruchu v okrese je hrad Ľubovňa</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najvýznamnejšími strediskami zimnej turistiky sú Vyšné Ružbachy a</w:t>
      </w:r>
      <w:r w:rsidR="00992E46" w:rsidRPr="00CB6286">
        <w:rPr>
          <w:rFonts w:ascii="Arial" w:hAnsi="Arial" w:cs="Arial"/>
          <w:sz w:val="20"/>
          <w:szCs w:val="20"/>
        </w:rPr>
        <w:t> </w:t>
      </w:r>
      <w:r w:rsidRPr="00CB6286">
        <w:rPr>
          <w:rFonts w:ascii="Arial" w:hAnsi="Arial" w:cs="Arial"/>
          <w:sz w:val="20"/>
          <w:szCs w:val="20"/>
        </w:rPr>
        <w:t>Litmanová</w:t>
      </w:r>
      <w:r w:rsidR="00992E46" w:rsidRPr="00CB6286">
        <w:rPr>
          <w:rFonts w:ascii="Arial" w:hAnsi="Arial" w:cs="Arial"/>
          <w:sz w:val="20"/>
          <w:szCs w:val="20"/>
        </w:rPr>
        <w:t>.</w:t>
      </w:r>
    </w:p>
    <w:p w:rsidR="00532463"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ab/>
        <w:t>V okrese Stará Ľubovňa sa nachádzajú nasledovné chránené územia zaradené do sústavy chránených území členských krajín Európskej únie pre vytvorenie a zachovanie prírodného dedičstva</w:t>
      </w:r>
      <w:r w:rsidR="00992E46" w:rsidRPr="00CB6286">
        <w:rPr>
          <w:rFonts w:ascii="Arial" w:hAnsi="Arial" w:cs="Arial"/>
          <w:sz w:val="20"/>
          <w:szCs w:val="20"/>
        </w:rPr>
        <w:t xml:space="preserve"> Natura 2000</w:t>
      </w:r>
      <w:r w:rsidRPr="00CB6286">
        <w:rPr>
          <w:rFonts w:ascii="Arial" w:hAnsi="Arial" w:cs="Arial"/>
          <w:sz w:val="20"/>
          <w:szCs w:val="20"/>
        </w:rPr>
        <w:t>:</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Čergovský</w:t>
      </w:r>
      <w:proofErr w:type="spellEnd"/>
      <w:r w:rsidRPr="00CB6286">
        <w:rPr>
          <w:rFonts w:ascii="Arial" w:hAnsi="Arial" w:cs="Arial"/>
          <w:sz w:val="20"/>
          <w:szCs w:val="20"/>
        </w:rPr>
        <w:t xml:space="preserve"> Minčol</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Pieniny</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Plavečské</w:t>
      </w:r>
      <w:proofErr w:type="spellEnd"/>
      <w:r w:rsidRPr="00CB6286">
        <w:rPr>
          <w:rFonts w:ascii="Arial" w:hAnsi="Arial" w:cs="Arial"/>
          <w:sz w:val="20"/>
          <w:szCs w:val="20"/>
        </w:rPr>
        <w:t xml:space="preserve"> štrkoviská</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Pieninské bradlá</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Kolačkovský</w:t>
      </w:r>
      <w:proofErr w:type="spellEnd"/>
      <w:r w:rsidRPr="00CB6286">
        <w:rPr>
          <w:rFonts w:ascii="Arial" w:hAnsi="Arial" w:cs="Arial"/>
          <w:sz w:val="20"/>
          <w:szCs w:val="20"/>
        </w:rPr>
        <w:t xml:space="preserve"> potok</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Stredný tok Popradu</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a chránené vtáčie územie Čergov.</w:t>
      </w:r>
    </w:p>
    <w:p w:rsidR="00CF3738"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Hospodárska charakteristika územia</w:t>
      </w:r>
    </w:p>
    <w:p w:rsidR="00445EFB" w:rsidRPr="00CB6286" w:rsidRDefault="00445EFB" w:rsidP="00445EFB">
      <w:pPr>
        <w:spacing w:after="0" w:line="240" w:lineRule="auto"/>
        <w:ind w:firstLine="360"/>
        <w:jc w:val="both"/>
        <w:rPr>
          <w:rFonts w:ascii="Arial" w:hAnsi="Arial" w:cs="Arial"/>
          <w:sz w:val="20"/>
          <w:szCs w:val="20"/>
        </w:rPr>
      </w:pPr>
    </w:p>
    <w:p w:rsidR="0039153F" w:rsidRPr="00CB6286" w:rsidRDefault="00445EFB" w:rsidP="00CB77AD">
      <w:pPr>
        <w:spacing w:after="0" w:line="240" w:lineRule="auto"/>
        <w:jc w:val="both"/>
        <w:rPr>
          <w:rFonts w:ascii="Arial" w:hAnsi="Arial" w:cs="Arial"/>
          <w:sz w:val="20"/>
          <w:szCs w:val="20"/>
        </w:rPr>
      </w:pPr>
      <w:r w:rsidRPr="00CB6286">
        <w:rPr>
          <w:rFonts w:ascii="Arial" w:hAnsi="Arial" w:cs="Arial"/>
          <w:sz w:val="20"/>
          <w:szCs w:val="20"/>
        </w:rPr>
        <w:t xml:space="preserve">V okrese Stará Ľubovňa sa nachádzajú väčšinou menšie závody, spravidla do 200 zamestnancov. </w:t>
      </w:r>
      <w:r w:rsidR="000D15B7" w:rsidRPr="00CB6286">
        <w:rPr>
          <w:rFonts w:ascii="Arial" w:hAnsi="Arial" w:cs="Arial"/>
          <w:sz w:val="20"/>
          <w:szCs w:val="20"/>
        </w:rPr>
        <w:t>Väčšina z nich je situovaná v okresnom meste. Medzi najvýznamnejšie firmy v okrese patrí:</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w:t>
      </w:r>
      <w:r w:rsidR="00237772" w:rsidRPr="00CB6286">
        <w:rPr>
          <w:rFonts w:ascii="Arial" w:hAnsi="Arial" w:cs="Arial"/>
          <w:sz w:val="20"/>
          <w:szCs w:val="20"/>
        </w:rPr>
        <w:t xml:space="preserve">Panasonic </w:t>
      </w:r>
      <w:proofErr w:type="spellStart"/>
      <w:r w:rsidRPr="00CB6286">
        <w:rPr>
          <w:rFonts w:ascii="Arial" w:hAnsi="Arial" w:cs="Arial"/>
          <w:sz w:val="20"/>
          <w:szCs w:val="20"/>
        </w:rPr>
        <w:t>Electronic</w:t>
      </w:r>
      <w:proofErr w:type="spellEnd"/>
      <w:r w:rsidRPr="00CB6286">
        <w:rPr>
          <w:rFonts w:ascii="Arial" w:hAnsi="Arial" w:cs="Arial"/>
          <w:sz w:val="20"/>
          <w:szCs w:val="20"/>
        </w:rPr>
        <w:t xml:space="preserve"> </w:t>
      </w:r>
      <w:r w:rsidR="00237772" w:rsidRPr="00CB6286">
        <w:rPr>
          <w:rFonts w:ascii="Arial" w:hAnsi="Arial" w:cs="Arial"/>
          <w:sz w:val="20"/>
          <w:szCs w:val="20"/>
        </w:rPr>
        <w:t>S</w:t>
      </w:r>
      <w:r w:rsidRPr="00CB6286">
        <w:rPr>
          <w:rFonts w:ascii="Arial" w:hAnsi="Arial" w:cs="Arial"/>
          <w:sz w:val="20"/>
          <w:szCs w:val="20"/>
        </w:rPr>
        <w:t>lovakia s. r. o.</w:t>
      </w:r>
      <w:r w:rsidR="00237772" w:rsidRPr="00CB6286">
        <w:rPr>
          <w:rFonts w:ascii="Arial" w:hAnsi="Arial" w:cs="Arial"/>
          <w:sz w:val="20"/>
          <w:szCs w:val="20"/>
        </w:rPr>
        <w:t xml:space="preserve"> pracovisko Stará Ľubovňa</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BGV</w:t>
      </w:r>
      <w:r w:rsidR="00004D21" w:rsidRPr="00CB6286">
        <w:rPr>
          <w:rFonts w:ascii="Arial" w:hAnsi="Arial" w:cs="Arial"/>
          <w:sz w:val="20"/>
          <w:szCs w:val="20"/>
        </w:rPr>
        <w:t xml:space="preserve"> </w:t>
      </w:r>
      <w:proofErr w:type="spellStart"/>
      <w:r w:rsidR="00004D21" w:rsidRPr="00CB6286">
        <w:rPr>
          <w:rFonts w:ascii="Arial" w:hAnsi="Arial" w:cs="Arial"/>
          <w:sz w:val="20"/>
          <w:szCs w:val="20"/>
        </w:rPr>
        <w:t>s.r.o</w:t>
      </w:r>
      <w:proofErr w:type="spellEnd"/>
      <w:r w:rsidR="00004D21" w:rsidRPr="00CB6286">
        <w:rPr>
          <w:rFonts w:ascii="Arial" w:hAnsi="Arial" w:cs="Arial"/>
          <w:sz w:val="20"/>
          <w:szCs w:val="20"/>
        </w:rPr>
        <w:t>.</w:t>
      </w:r>
      <w:r w:rsidRPr="00CB6286">
        <w:rPr>
          <w:rFonts w:ascii="Arial" w:hAnsi="Arial" w:cs="Arial"/>
          <w:sz w:val="20"/>
          <w:szCs w:val="20"/>
        </w:rPr>
        <w:t xml:space="preserve"> Hniezdne</w:t>
      </w:r>
      <w:r w:rsidR="00004D21" w:rsidRPr="00CB6286">
        <w:rPr>
          <w:rFonts w:ascii="Arial" w:hAnsi="Arial" w:cs="Arial"/>
          <w:sz w:val="20"/>
          <w:szCs w:val="20"/>
        </w:rPr>
        <w:t xml:space="preserve"> – NESTVILLE DISTILLERY</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lastRenderedPageBreak/>
        <w:t xml:space="preserve">- GAS </w:t>
      </w:r>
      <w:proofErr w:type="spellStart"/>
      <w:r w:rsidRPr="00CB6286">
        <w:rPr>
          <w:rFonts w:ascii="Arial" w:hAnsi="Arial" w:cs="Arial"/>
          <w:sz w:val="20"/>
          <w:szCs w:val="20"/>
        </w:rPr>
        <w:t>Familia</w:t>
      </w:r>
      <w:proofErr w:type="spellEnd"/>
      <w:r w:rsidRPr="00CB6286">
        <w:rPr>
          <w:rFonts w:ascii="Arial" w:hAnsi="Arial" w:cs="Arial"/>
          <w:sz w:val="20"/>
          <w:szCs w:val="20"/>
        </w:rPr>
        <w:t xml:space="preserve">, </w:t>
      </w:r>
      <w:proofErr w:type="spellStart"/>
      <w:r w:rsidRPr="00CB6286">
        <w:rPr>
          <w:rFonts w:ascii="Arial" w:hAnsi="Arial" w:cs="Arial"/>
          <w:sz w:val="20"/>
          <w:szCs w:val="20"/>
        </w:rPr>
        <w:t>s.</w:t>
      </w:r>
      <w:r w:rsidR="00004D21" w:rsidRPr="00CB6286">
        <w:rPr>
          <w:rFonts w:ascii="Arial" w:hAnsi="Arial" w:cs="Arial"/>
          <w:sz w:val="20"/>
          <w:szCs w:val="20"/>
        </w:rPr>
        <w:t>r.o</w:t>
      </w:r>
      <w:proofErr w:type="spellEnd"/>
      <w:r w:rsidRPr="00CB6286">
        <w:rPr>
          <w:rFonts w:ascii="Arial" w:hAnsi="Arial" w:cs="Arial"/>
          <w:sz w:val="20"/>
          <w:szCs w:val="20"/>
        </w:rPr>
        <w:t>. Stará Ľubovňa</w:t>
      </w:r>
    </w:p>
    <w:p w:rsidR="000D15B7"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POLYFORM, </w:t>
      </w:r>
      <w:proofErr w:type="spellStart"/>
      <w:r w:rsidRPr="00CB6286">
        <w:rPr>
          <w:rFonts w:ascii="Arial" w:hAnsi="Arial" w:cs="Arial"/>
          <w:sz w:val="20"/>
          <w:szCs w:val="20"/>
        </w:rPr>
        <w:t>s.r.o</w:t>
      </w:r>
      <w:proofErr w:type="spellEnd"/>
      <w:r w:rsidRPr="00CB6286">
        <w:rPr>
          <w:rFonts w:ascii="Arial" w:hAnsi="Arial" w:cs="Arial"/>
          <w:sz w:val="20"/>
          <w:szCs w:val="20"/>
        </w:rPr>
        <w:t>. Podolínec</w:t>
      </w:r>
    </w:p>
    <w:p w:rsidR="00ED4EFF" w:rsidRPr="00CB6286" w:rsidRDefault="00ED4EFF" w:rsidP="00445EFB">
      <w:pPr>
        <w:spacing w:after="0" w:line="240" w:lineRule="auto"/>
        <w:ind w:firstLine="360"/>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Eurokov</w:t>
      </w:r>
      <w:proofErr w:type="spellEnd"/>
      <w:r>
        <w:rPr>
          <w:rFonts w:ascii="Arial" w:hAnsi="Arial" w:cs="Arial"/>
          <w:sz w:val="20"/>
          <w:szCs w:val="20"/>
        </w:rPr>
        <w:t>, s. r. o Orlov</w:t>
      </w:r>
    </w:p>
    <w:p w:rsidR="000D15B7" w:rsidRPr="00CB6286" w:rsidRDefault="000D15B7" w:rsidP="000D15B7">
      <w:pPr>
        <w:spacing w:after="0" w:line="240" w:lineRule="auto"/>
        <w:ind w:firstLine="360"/>
        <w:jc w:val="both"/>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Prefa</w:t>
      </w:r>
      <w:proofErr w:type="spellEnd"/>
      <w:r w:rsidRPr="00CB6286">
        <w:rPr>
          <w:rFonts w:ascii="Arial" w:hAnsi="Arial" w:cs="Arial"/>
          <w:sz w:val="20"/>
          <w:szCs w:val="20"/>
        </w:rPr>
        <w:t xml:space="preserve"> Orlov</w:t>
      </w:r>
      <w:r w:rsidR="00237772" w:rsidRPr="00CB6286">
        <w:rPr>
          <w:rFonts w:ascii="Arial" w:hAnsi="Arial" w:cs="Arial"/>
          <w:sz w:val="20"/>
          <w:szCs w:val="20"/>
        </w:rPr>
        <w:t xml:space="preserve">, </w:t>
      </w:r>
      <w:proofErr w:type="spellStart"/>
      <w:r w:rsidR="00237772" w:rsidRPr="00CB6286">
        <w:rPr>
          <w:rFonts w:ascii="Arial" w:hAnsi="Arial" w:cs="Arial"/>
          <w:sz w:val="20"/>
          <w:szCs w:val="20"/>
        </w:rPr>
        <w:t>s.r.o</w:t>
      </w:r>
      <w:proofErr w:type="spellEnd"/>
      <w:r w:rsidR="00237772" w:rsidRPr="00CB6286">
        <w:rPr>
          <w:rFonts w:ascii="Arial" w:hAnsi="Arial" w:cs="Arial"/>
          <w:sz w:val="20"/>
          <w:szCs w:val="20"/>
        </w:rPr>
        <w:t xml:space="preserve">. </w:t>
      </w:r>
    </w:p>
    <w:p w:rsidR="00004D21" w:rsidRPr="00CB6286" w:rsidRDefault="00004D21" w:rsidP="000D15B7">
      <w:pPr>
        <w:spacing w:after="0" w:line="240" w:lineRule="auto"/>
        <w:ind w:firstLine="360"/>
        <w:jc w:val="both"/>
        <w:rPr>
          <w:rFonts w:ascii="Arial" w:hAnsi="Arial" w:cs="Arial"/>
          <w:sz w:val="20"/>
          <w:szCs w:val="20"/>
        </w:rPr>
      </w:pPr>
      <w:r w:rsidRPr="00CB6286">
        <w:rPr>
          <w:rFonts w:ascii="Arial" w:hAnsi="Arial" w:cs="Arial"/>
          <w:sz w:val="20"/>
          <w:szCs w:val="20"/>
        </w:rPr>
        <w:t>- MOSUPO</w:t>
      </w:r>
      <w:r w:rsidR="00017F58" w:rsidRPr="00CB6286">
        <w:rPr>
          <w:rFonts w:ascii="Arial" w:hAnsi="Arial" w:cs="Arial"/>
          <w:sz w:val="20"/>
          <w:szCs w:val="20"/>
        </w:rPr>
        <w:t xml:space="preserve"> </w:t>
      </w:r>
      <w:r w:rsidRPr="00CB6286">
        <w:rPr>
          <w:rFonts w:ascii="Arial" w:hAnsi="Arial" w:cs="Arial"/>
          <w:sz w:val="20"/>
          <w:szCs w:val="20"/>
        </w:rPr>
        <w:t>KFK, spol. s r. o. Stará Ľubovňa</w:t>
      </w:r>
    </w:p>
    <w:p w:rsidR="00CB77AD" w:rsidRDefault="00CB77AD" w:rsidP="000D15B7">
      <w:pPr>
        <w:spacing w:after="0" w:line="240" w:lineRule="auto"/>
        <w:jc w:val="both"/>
        <w:rPr>
          <w:rFonts w:ascii="Arial" w:hAnsi="Arial" w:cs="Arial"/>
          <w:sz w:val="20"/>
          <w:szCs w:val="20"/>
        </w:rPr>
      </w:pPr>
    </w:p>
    <w:p w:rsidR="000D15B7" w:rsidRPr="00CB6286" w:rsidRDefault="000119F4" w:rsidP="000D15B7">
      <w:pPr>
        <w:spacing w:after="0" w:line="240" w:lineRule="auto"/>
        <w:jc w:val="both"/>
        <w:rPr>
          <w:rFonts w:ascii="Arial" w:hAnsi="Arial" w:cs="Arial"/>
          <w:sz w:val="20"/>
          <w:szCs w:val="20"/>
        </w:rPr>
      </w:pPr>
      <w:r w:rsidRPr="00CB6286">
        <w:rPr>
          <w:rFonts w:ascii="Arial" w:hAnsi="Arial" w:cs="Arial"/>
          <w:sz w:val="20"/>
          <w:szCs w:val="20"/>
        </w:rPr>
        <w:t>Ďalej sa v okrese nachádzajú podniky zamestnávajúce väčší počet zamestnancov v oblastiach:</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firmy zaoberajúce sa stavebnou výrobou </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firmy zaoberajúce sa textilnou výrobou </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poľnohospodárske družstvá a</w:t>
      </w:r>
      <w:r w:rsidR="00231457" w:rsidRPr="00CB6286">
        <w:rPr>
          <w:rFonts w:ascii="Arial" w:hAnsi="Arial" w:cs="Arial"/>
          <w:sz w:val="20"/>
          <w:szCs w:val="20"/>
        </w:rPr>
        <w:t> </w:t>
      </w:r>
      <w:r w:rsidRPr="00CB6286">
        <w:rPr>
          <w:rFonts w:ascii="Arial" w:hAnsi="Arial" w:cs="Arial"/>
          <w:sz w:val="20"/>
          <w:szCs w:val="20"/>
        </w:rPr>
        <w:t>farmy</w:t>
      </w:r>
      <w:r w:rsidR="00231457" w:rsidRPr="00CB6286">
        <w:rPr>
          <w:rFonts w:ascii="Arial" w:hAnsi="Arial" w:cs="Arial"/>
          <w:sz w:val="20"/>
          <w:szCs w:val="20"/>
        </w:rPr>
        <w:t>, rybné hospodárstva, jelenia farma</w:t>
      </w:r>
    </w:p>
    <w:p w:rsidR="005323F5" w:rsidRPr="00CB6286" w:rsidRDefault="005323F5" w:rsidP="00445EFB">
      <w:pPr>
        <w:spacing w:after="0" w:line="240" w:lineRule="auto"/>
        <w:ind w:firstLine="360"/>
        <w:jc w:val="both"/>
        <w:rPr>
          <w:rFonts w:ascii="Arial" w:hAnsi="Arial" w:cs="Arial"/>
          <w:sz w:val="20"/>
          <w:szCs w:val="20"/>
        </w:rPr>
      </w:pPr>
      <w:r w:rsidRPr="00CB6286">
        <w:rPr>
          <w:rFonts w:ascii="Arial" w:hAnsi="Arial" w:cs="Arial"/>
          <w:sz w:val="20"/>
          <w:szCs w:val="20"/>
        </w:rPr>
        <w:t>- firmy zaoberajúce sa pestovaním a spracovaním liečivých bylín</w:t>
      </w:r>
    </w:p>
    <w:p w:rsidR="000119F4"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píly</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a</w:t>
      </w:r>
      <w:r w:rsidR="000119F4" w:rsidRPr="00CB6286">
        <w:rPr>
          <w:rFonts w:ascii="Arial" w:hAnsi="Arial" w:cs="Arial"/>
          <w:sz w:val="20"/>
          <w:szCs w:val="20"/>
        </w:rPr>
        <w:t> ďalšie menšie prevádzky, podnikatelia, živnostníci</w:t>
      </w:r>
      <w:r w:rsidR="0053758E" w:rsidRPr="00CB6286">
        <w:rPr>
          <w:rFonts w:ascii="Arial" w:hAnsi="Arial" w:cs="Arial"/>
          <w:sz w:val="20"/>
          <w:szCs w:val="20"/>
        </w:rPr>
        <w:t>.</w:t>
      </w:r>
    </w:p>
    <w:p w:rsidR="005323F5" w:rsidRPr="00CB6286" w:rsidRDefault="005323F5" w:rsidP="00445EFB">
      <w:pPr>
        <w:spacing w:after="0" w:line="240" w:lineRule="auto"/>
        <w:ind w:firstLine="360"/>
        <w:jc w:val="both"/>
        <w:rPr>
          <w:rFonts w:ascii="Arial" w:hAnsi="Arial" w:cs="Arial"/>
          <w:sz w:val="20"/>
          <w:szCs w:val="20"/>
        </w:rPr>
      </w:pPr>
    </w:p>
    <w:p w:rsidR="005323F5" w:rsidRPr="00CB6286" w:rsidRDefault="005323F5"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Aj napriek tomu, že v okrese boli vytvorené a priebežne sa vytvárajú rôzne pracovné príležitosti, región bol a aj v súčasnosti je poznačený odchodom </w:t>
      </w:r>
      <w:r w:rsidR="00004D21" w:rsidRPr="00CB6286">
        <w:rPr>
          <w:rFonts w:ascii="Arial" w:hAnsi="Arial" w:cs="Arial"/>
          <w:sz w:val="20"/>
          <w:szCs w:val="20"/>
        </w:rPr>
        <w:t>obyvateľov</w:t>
      </w:r>
      <w:r w:rsidRPr="00CB6286">
        <w:rPr>
          <w:rFonts w:ascii="Arial" w:hAnsi="Arial" w:cs="Arial"/>
          <w:sz w:val="20"/>
          <w:szCs w:val="20"/>
        </w:rPr>
        <w:t>, prevažne mužov, za prácou do zahraničia</w:t>
      </w:r>
      <w:r w:rsidR="002E496D" w:rsidRPr="00CB6286">
        <w:rPr>
          <w:rFonts w:ascii="Arial" w:hAnsi="Arial" w:cs="Arial"/>
          <w:sz w:val="20"/>
          <w:szCs w:val="20"/>
        </w:rPr>
        <w:t xml:space="preserve"> (cca 27 % z celkového počtu pracujúcich)</w:t>
      </w:r>
      <w:r w:rsidRPr="00CB6286">
        <w:rPr>
          <w:rFonts w:ascii="Arial" w:hAnsi="Arial" w:cs="Arial"/>
          <w:sz w:val="20"/>
          <w:szCs w:val="20"/>
        </w:rPr>
        <w:t xml:space="preserve">. </w:t>
      </w:r>
      <w:r w:rsidR="002E496D" w:rsidRPr="00CB6286">
        <w:rPr>
          <w:rFonts w:ascii="Arial" w:hAnsi="Arial" w:cs="Arial"/>
          <w:sz w:val="20"/>
          <w:szCs w:val="20"/>
        </w:rPr>
        <w:t>Podstatný podiel má na tom stále pokračujúca najnižšia priemerná mzda v porovnaní s ostatnými krajmi Slovenskej republiky.</w:t>
      </w:r>
      <w:r w:rsidR="00004D21" w:rsidRPr="00CB6286">
        <w:rPr>
          <w:rFonts w:ascii="Arial" w:hAnsi="Arial" w:cs="Arial"/>
          <w:sz w:val="20"/>
          <w:szCs w:val="20"/>
        </w:rPr>
        <w:t xml:space="preserve"> Aj keď v poslednom období už aj v okrese Stará Ľubovňa badať nedostatok kvalifikovanej pracovnej sily, čo dáva predpoklad zvýšenia priemernej mzdy v okrese.</w:t>
      </w:r>
    </w:p>
    <w:p w:rsidR="00445EFB" w:rsidRPr="00CB6286" w:rsidRDefault="00445EFB" w:rsidP="00445EFB">
      <w:pPr>
        <w:spacing w:after="0" w:line="240" w:lineRule="auto"/>
        <w:ind w:left="708"/>
        <w:rPr>
          <w:rFonts w:ascii="Arial" w:hAnsi="Arial" w:cs="Arial"/>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Charakteristika aktuálneho stavu odpadového hospodárstva</w:t>
      </w:r>
    </w:p>
    <w:p w:rsidR="00004D21" w:rsidRPr="00CB6286" w:rsidRDefault="00004D21" w:rsidP="00004D21">
      <w:pPr>
        <w:spacing w:after="0" w:line="240" w:lineRule="auto"/>
        <w:rPr>
          <w:rFonts w:ascii="Arial" w:hAnsi="Arial" w:cs="Arial"/>
          <w:b/>
          <w:sz w:val="20"/>
          <w:szCs w:val="20"/>
        </w:rPr>
      </w:pPr>
    </w:p>
    <w:p w:rsidR="00FC63C0" w:rsidRPr="00CB6286" w:rsidRDefault="00FC63C0" w:rsidP="00CB77AD">
      <w:pPr>
        <w:spacing w:after="0" w:line="240" w:lineRule="auto"/>
        <w:jc w:val="both"/>
        <w:rPr>
          <w:rFonts w:ascii="Arial" w:hAnsi="Arial" w:cs="Arial"/>
          <w:sz w:val="20"/>
          <w:szCs w:val="20"/>
        </w:rPr>
      </w:pPr>
      <w:r w:rsidRPr="00CB6286">
        <w:rPr>
          <w:rFonts w:ascii="Arial" w:hAnsi="Arial" w:cs="Arial"/>
          <w:sz w:val="20"/>
          <w:szCs w:val="20"/>
        </w:rPr>
        <w:t>V okrese je stav nakladania s odpadmi veľmi podobný celkovému stavu na území Slovenska: väčšina ZKO sa zneškodňuje skládkovaním, všetky mestá a obce za</w:t>
      </w:r>
      <w:r w:rsidR="00992E46" w:rsidRPr="00CB6286">
        <w:rPr>
          <w:rFonts w:ascii="Arial" w:hAnsi="Arial" w:cs="Arial"/>
          <w:sz w:val="20"/>
          <w:szCs w:val="20"/>
        </w:rPr>
        <w:t>bezpečujú triedený zber odpadov</w:t>
      </w:r>
      <w:r w:rsidRPr="00CB6286">
        <w:rPr>
          <w:rFonts w:ascii="Arial" w:hAnsi="Arial" w:cs="Arial"/>
          <w:sz w:val="20"/>
          <w:szCs w:val="20"/>
        </w:rPr>
        <w:t xml:space="preserve"> s viac alebo menej výraznými úspechmi, stav techniky používanej na nakladanie s odpadmi je značne zaostalý, zberné miesta / stanovištia na umiestnenie zberných nádob na odpady sú viac-menej chaotické a</w:t>
      </w:r>
      <w:r w:rsidR="00BE15C0" w:rsidRPr="00CB6286">
        <w:rPr>
          <w:rFonts w:ascii="Arial" w:hAnsi="Arial" w:cs="Arial"/>
          <w:sz w:val="20"/>
          <w:szCs w:val="20"/>
        </w:rPr>
        <w:t> bez zastrešenia či ohradenia, v niektorých obciach a na niektorých miestach majú charakter vymedzených, resp. vyvýšených plôch, vyhradených na umiestnenie zberných nádob na KO.</w:t>
      </w:r>
    </w:p>
    <w:p w:rsidR="00CB77AD" w:rsidRDefault="00CB77AD" w:rsidP="00FC63C0">
      <w:pPr>
        <w:spacing w:after="0" w:line="240" w:lineRule="auto"/>
        <w:ind w:firstLine="360"/>
        <w:jc w:val="both"/>
        <w:rPr>
          <w:rFonts w:ascii="Arial" w:hAnsi="Arial" w:cs="Arial"/>
          <w:sz w:val="20"/>
          <w:szCs w:val="20"/>
        </w:rPr>
      </w:pPr>
    </w:p>
    <w:p w:rsidR="005C59EE" w:rsidRPr="00CB6286" w:rsidRDefault="005C59EE" w:rsidP="00FC63C0">
      <w:pPr>
        <w:spacing w:after="0" w:line="240" w:lineRule="auto"/>
        <w:ind w:firstLine="360"/>
        <w:jc w:val="both"/>
        <w:rPr>
          <w:rFonts w:ascii="Arial" w:hAnsi="Arial" w:cs="Arial"/>
          <w:sz w:val="20"/>
          <w:szCs w:val="20"/>
        </w:rPr>
      </w:pPr>
      <w:r w:rsidRPr="00CB6286">
        <w:rPr>
          <w:rFonts w:ascii="Arial" w:hAnsi="Arial" w:cs="Arial"/>
          <w:sz w:val="20"/>
          <w:szCs w:val="20"/>
        </w:rPr>
        <w:t>Systém nakladania s odpadmi v okrese a regióne, z dôvodu ekonomickej efektívnosti a pre optimalizáciu nákladov v tejto oblasti, tak ako na ostatnom území Slovenska, je realizovaný na regionálnom princípe, t. j. čo možno do najvyššej miery sú poskytované jednotné služby pre jednotlivé obce v oblasti nakladania s odpadmi za primerané ceny. Ceny za nakladanie s odpadmi  v hodnotenom období 2011-2015 a následne aj v období 2016-201</w:t>
      </w:r>
      <w:r w:rsidR="00992E46" w:rsidRPr="00CB6286">
        <w:rPr>
          <w:rFonts w:ascii="Arial" w:hAnsi="Arial" w:cs="Arial"/>
          <w:sz w:val="20"/>
          <w:szCs w:val="20"/>
        </w:rPr>
        <w:t>7</w:t>
      </w:r>
      <w:r w:rsidRPr="00CB6286">
        <w:rPr>
          <w:rFonts w:ascii="Arial" w:hAnsi="Arial" w:cs="Arial"/>
          <w:sz w:val="20"/>
          <w:szCs w:val="20"/>
        </w:rPr>
        <w:t xml:space="preserve"> v danom regióne odzrkadľovali a odzrkadľujú aj sociálne únosné požiadavky, hlavne vo vzťahu k okrajovým obciam okresu. Tú možnosť poskytuje aj spoločná realizácia projektov, zameraných na zvyšovanie základnej infraštruktúry v oblasti nakladania s odpadmi v regióne, ktoré boli plánované a boli aj realizované z pohľadu budovania regionálnej infraštruktúry. Nemalou mierou na sociálnu únosnosť cien vplýva aj vlastníctvo spoločnosti</w:t>
      </w:r>
      <w:r w:rsidR="00992E46" w:rsidRPr="00CB6286">
        <w:rPr>
          <w:rFonts w:ascii="Arial" w:hAnsi="Arial" w:cs="Arial"/>
          <w:sz w:val="20"/>
          <w:szCs w:val="20"/>
        </w:rPr>
        <w:t xml:space="preserve"> poskytujúcej </w:t>
      </w:r>
      <w:r w:rsidRPr="00CB6286">
        <w:rPr>
          <w:rFonts w:ascii="Arial" w:hAnsi="Arial" w:cs="Arial"/>
          <w:sz w:val="20"/>
          <w:szCs w:val="20"/>
        </w:rPr>
        <w:t xml:space="preserve">v danom regióne komplexné </w:t>
      </w:r>
      <w:r w:rsidR="00992E46" w:rsidRPr="00CB6286">
        <w:rPr>
          <w:rFonts w:ascii="Arial" w:hAnsi="Arial" w:cs="Arial"/>
          <w:sz w:val="20"/>
          <w:szCs w:val="20"/>
        </w:rPr>
        <w:t>služby v oblasti nakladania</w:t>
      </w:r>
      <w:r w:rsidRPr="00CB6286">
        <w:rPr>
          <w:rFonts w:ascii="Arial" w:hAnsi="Arial" w:cs="Arial"/>
          <w:sz w:val="20"/>
          <w:szCs w:val="20"/>
        </w:rPr>
        <w:t xml:space="preserve"> s odpadmi – </w:t>
      </w:r>
      <w:r w:rsidR="00992E46" w:rsidRPr="00CB6286">
        <w:rPr>
          <w:rFonts w:ascii="Arial" w:hAnsi="Arial" w:cs="Arial"/>
          <w:sz w:val="20"/>
          <w:szCs w:val="20"/>
        </w:rPr>
        <w:t xml:space="preserve">je to </w:t>
      </w:r>
      <w:r w:rsidRPr="00CB6286">
        <w:rPr>
          <w:rFonts w:ascii="Arial" w:hAnsi="Arial" w:cs="Arial"/>
          <w:sz w:val="20"/>
          <w:szCs w:val="20"/>
        </w:rPr>
        <w:t xml:space="preserve">spoločnosť EKOS, spol. s r. o. Stará Ľubovňa, ktorej jediným a 100 % vlastníkom je Mesto Stará Ľubovňa, teda samosprávny orgán, u ktorého nie je dosahovanie zisku na prvom mieste. </w:t>
      </w:r>
    </w:p>
    <w:p w:rsidR="00CB77AD" w:rsidRDefault="00CB77AD" w:rsidP="00FC63C0">
      <w:pPr>
        <w:spacing w:after="0" w:line="240" w:lineRule="auto"/>
        <w:ind w:firstLine="360"/>
        <w:jc w:val="both"/>
        <w:rPr>
          <w:rFonts w:ascii="Arial" w:hAnsi="Arial" w:cs="Arial"/>
          <w:sz w:val="20"/>
          <w:szCs w:val="20"/>
        </w:rPr>
      </w:pPr>
    </w:p>
    <w:p w:rsidR="00AB40A8" w:rsidRPr="00CB6286" w:rsidRDefault="005C59EE" w:rsidP="00FC63C0">
      <w:pPr>
        <w:spacing w:after="0" w:line="240" w:lineRule="auto"/>
        <w:ind w:firstLine="360"/>
        <w:jc w:val="both"/>
        <w:rPr>
          <w:rFonts w:ascii="Arial" w:hAnsi="Arial" w:cs="Arial"/>
          <w:sz w:val="20"/>
          <w:szCs w:val="20"/>
        </w:rPr>
      </w:pPr>
      <w:r w:rsidRPr="00CB6286">
        <w:rPr>
          <w:rFonts w:ascii="Arial" w:hAnsi="Arial" w:cs="Arial"/>
          <w:sz w:val="20"/>
          <w:szCs w:val="20"/>
        </w:rPr>
        <w:t xml:space="preserve">Regionálny princíp nakladania s odpadmi v dotknutom regióne je taktiež podporovaný </w:t>
      </w:r>
      <w:r w:rsidR="00AB40A8" w:rsidRPr="00CB6286">
        <w:rPr>
          <w:rFonts w:ascii="Arial" w:hAnsi="Arial" w:cs="Arial"/>
          <w:sz w:val="20"/>
          <w:szCs w:val="20"/>
        </w:rPr>
        <w:t>aj Ľubovnianskym regionálnym združením miest a obcí, v ktorom sú združené všetky mestá a obce okresu Stará Ľubovňa</w:t>
      </w:r>
      <w:r w:rsidR="00992E46" w:rsidRPr="00CB6286">
        <w:rPr>
          <w:rFonts w:ascii="Arial" w:hAnsi="Arial" w:cs="Arial"/>
          <w:sz w:val="20"/>
          <w:szCs w:val="20"/>
        </w:rPr>
        <w:t xml:space="preserve"> (s výnimkou obce Lomnička, ktorá je však v plnej miere zapojená do regionálneho systému nakladania s odpadmi)</w:t>
      </w:r>
      <w:r w:rsidR="00AB40A8" w:rsidRPr="00CB6286">
        <w:rPr>
          <w:rFonts w:ascii="Arial" w:hAnsi="Arial" w:cs="Arial"/>
          <w:sz w:val="20"/>
          <w:szCs w:val="20"/>
        </w:rPr>
        <w:t>.</w:t>
      </w:r>
    </w:p>
    <w:p w:rsidR="00BE15C0" w:rsidRPr="00CB6286" w:rsidRDefault="00BE15C0" w:rsidP="00AB40A8">
      <w:pPr>
        <w:spacing w:after="0" w:line="240" w:lineRule="auto"/>
        <w:jc w:val="both"/>
        <w:rPr>
          <w:rFonts w:ascii="Arial" w:hAnsi="Arial" w:cs="Arial"/>
          <w:sz w:val="20"/>
          <w:szCs w:val="20"/>
        </w:rPr>
      </w:pPr>
    </w:p>
    <w:p w:rsidR="00AB40A8" w:rsidRPr="00CB6286" w:rsidRDefault="00AB40A8" w:rsidP="00CF3738">
      <w:pPr>
        <w:spacing w:after="0" w:line="240" w:lineRule="auto"/>
        <w:ind w:firstLine="360"/>
        <w:jc w:val="both"/>
        <w:rPr>
          <w:rFonts w:ascii="Arial" w:hAnsi="Arial" w:cs="Arial"/>
          <w:sz w:val="20"/>
          <w:szCs w:val="20"/>
        </w:rPr>
      </w:pPr>
      <w:r w:rsidRPr="00CB6286">
        <w:rPr>
          <w:rFonts w:ascii="Arial" w:hAnsi="Arial" w:cs="Arial"/>
          <w:sz w:val="20"/>
          <w:szCs w:val="20"/>
        </w:rPr>
        <w:t xml:space="preserve">Už predchádzajúci </w:t>
      </w:r>
      <w:r w:rsidR="00BE15C0" w:rsidRPr="00CB6286">
        <w:rPr>
          <w:rFonts w:ascii="Arial" w:hAnsi="Arial" w:cs="Arial"/>
          <w:sz w:val="20"/>
          <w:szCs w:val="20"/>
        </w:rPr>
        <w:t>POH na obdobie rokov 2011-2015</w:t>
      </w:r>
      <w:r w:rsidRPr="00CB6286">
        <w:rPr>
          <w:rFonts w:ascii="Arial" w:hAnsi="Arial" w:cs="Arial"/>
          <w:sz w:val="20"/>
          <w:szCs w:val="20"/>
        </w:rPr>
        <w:t xml:space="preserve"> </w:t>
      </w:r>
      <w:r w:rsidR="00BE15C0" w:rsidRPr="00CB6286">
        <w:rPr>
          <w:rFonts w:ascii="Arial" w:hAnsi="Arial" w:cs="Arial"/>
          <w:sz w:val="20"/>
          <w:szCs w:val="20"/>
        </w:rPr>
        <w:t xml:space="preserve">bol spracovaný </w:t>
      </w:r>
      <w:r w:rsidR="00992E46" w:rsidRPr="00CB6286">
        <w:rPr>
          <w:rFonts w:ascii="Arial" w:hAnsi="Arial" w:cs="Arial"/>
          <w:sz w:val="20"/>
          <w:szCs w:val="20"/>
        </w:rPr>
        <w:t>v súlade s p</w:t>
      </w:r>
      <w:r w:rsidR="00BE15C0" w:rsidRPr="00CB6286">
        <w:rPr>
          <w:rFonts w:ascii="Arial" w:hAnsi="Arial" w:cs="Arial"/>
          <w:sz w:val="20"/>
          <w:szCs w:val="20"/>
        </w:rPr>
        <w:t>latn</w:t>
      </w:r>
      <w:r w:rsidR="00992E46" w:rsidRPr="00CB6286">
        <w:rPr>
          <w:rFonts w:ascii="Arial" w:hAnsi="Arial" w:cs="Arial"/>
          <w:sz w:val="20"/>
          <w:szCs w:val="20"/>
        </w:rPr>
        <w:t>ou</w:t>
      </w:r>
      <w:r w:rsidR="00BE15C0" w:rsidRPr="00CB6286">
        <w:rPr>
          <w:rFonts w:ascii="Arial" w:hAnsi="Arial" w:cs="Arial"/>
          <w:sz w:val="20"/>
          <w:szCs w:val="20"/>
        </w:rPr>
        <w:t xml:space="preserve"> legislatív</w:t>
      </w:r>
      <w:r w:rsidR="00992E46" w:rsidRPr="00CB6286">
        <w:rPr>
          <w:rFonts w:ascii="Arial" w:hAnsi="Arial" w:cs="Arial"/>
          <w:sz w:val="20"/>
          <w:szCs w:val="20"/>
        </w:rPr>
        <w:t>ou</w:t>
      </w:r>
      <w:r w:rsidR="00BE15C0" w:rsidRPr="00CB6286">
        <w:rPr>
          <w:rFonts w:ascii="Arial" w:hAnsi="Arial" w:cs="Arial"/>
          <w:sz w:val="20"/>
          <w:szCs w:val="20"/>
        </w:rPr>
        <w:t xml:space="preserve"> ako Spoločný POH združených mi</w:t>
      </w:r>
      <w:r w:rsidR="005C59EE" w:rsidRPr="00CB6286">
        <w:rPr>
          <w:rFonts w:ascii="Arial" w:hAnsi="Arial" w:cs="Arial"/>
          <w:sz w:val="20"/>
          <w:szCs w:val="20"/>
        </w:rPr>
        <w:t>est a obcí okresu Stará Ľubovňa</w:t>
      </w:r>
      <w:r w:rsidRPr="00CB6286">
        <w:rPr>
          <w:rFonts w:ascii="Arial" w:hAnsi="Arial" w:cs="Arial"/>
          <w:sz w:val="20"/>
          <w:szCs w:val="20"/>
        </w:rPr>
        <w:t>, nakoľko obce využili možnosť v zmysle § 6 ods. 1 zákona</w:t>
      </w:r>
      <w:r w:rsidR="00992E46" w:rsidRPr="00CB6286">
        <w:rPr>
          <w:rFonts w:ascii="Arial" w:hAnsi="Arial" w:cs="Arial"/>
          <w:sz w:val="20"/>
          <w:szCs w:val="20"/>
        </w:rPr>
        <w:t>, že:</w:t>
      </w:r>
      <w:r w:rsidRPr="00CB6286">
        <w:rPr>
          <w:rFonts w:ascii="Arial" w:hAnsi="Arial" w:cs="Arial"/>
          <w:sz w:val="20"/>
          <w:szCs w:val="20"/>
        </w:rPr>
        <w:t xml:space="preserve"> „Pôvodcovia odpadov, ktorí vypracúvajú program podľa tohto zákona, sa môžu dohodnúť navzájom alebo spolu s obcou na vypracovaní spoločného programu“. </w:t>
      </w:r>
      <w:r w:rsidR="00BE15C0" w:rsidRPr="00CB6286">
        <w:rPr>
          <w:rFonts w:ascii="Arial" w:hAnsi="Arial" w:cs="Arial"/>
          <w:sz w:val="20"/>
          <w:szCs w:val="20"/>
        </w:rPr>
        <w:t>Bolo v ňom zahrnutých všetkých 44 mie</w:t>
      </w:r>
      <w:r w:rsidR="00CF3738" w:rsidRPr="00CB6286">
        <w:rPr>
          <w:rFonts w:ascii="Arial" w:hAnsi="Arial" w:cs="Arial"/>
          <w:sz w:val="20"/>
          <w:szCs w:val="20"/>
        </w:rPr>
        <w:t>st a obcí okresu Stará Ľubovňa.</w:t>
      </w:r>
    </w:p>
    <w:p w:rsidR="00CB77AD" w:rsidRDefault="00CB77AD" w:rsidP="00347968">
      <w:pPr>
        <w:spacing w:after="0" w:line="240" w:lineRule="auto"/>
        <w:ind w:firstLine="360"/>
        <w:jc w:val="both"/>
        <w:rPr>
          <w:rFonts w:ascii="Arial" w:hAnsi="Arial" w:cs="Arial"/>
          <w:sz w:val="20"/>
          <w:szCs w:val="20"/>
        </w:rPr>
      </w:pPr>
    </w:p>
    <w:p w:rsidR="00B4465E" w:rsidRPr="00CB6286" w:rsidRDefault="00AB40A8" w:rsidP="00347968">
      <w:pPr>
        <w:spacing w:after="0" w:line="240" w:lineRule="auto"/>
        <w:ind w:firstLine="360"/>
        <w:jc w:val="both"/>
        <w:rPr>
          <w:rFonts w:ascii="Arial" w:hAnsi="Arial" w:cs="Arial"/>
          <w:sz w:val="20"/>
          <w:szCs w:val="20"/>
        </w:rPr>
      </w:pPr>
      <w:r w:rsidRPr="00CB6286">
        <w:rPr>
          <w:rFonts w:ascii="Arial" w:hAnsi="Arial" w:cs="Arial"/>
          <w:sz w:val="20"/>
          <w:szCs w:val="20"/>
        </w:rPr>
        <w:t>Rovnaký regionálny záujem uplatnili obce aj pri spracovaní tohto S-POH v zmysle platnej legisl</w:t>
      </w:r>
      <w:r w:rsidR="00992E46" w:rsidRPr="00CB6286">
        <w:rPr>
          <w:rFonts w:ascii="Arial" w:hAnsi="Arial" w:cs="Arial"/>
          <w:sz w:val="20"/>
          <w:szCs w:val="20"/>
        </w:rPr>
        <w:t>atívy – zákona č. 79/2015 Z. z.</w:t>
      </w:r>
      <w:r w:rsidRPr="00CB6286">
        <w:rPr>
          <w:rFonts w:ascii="Arial" w:hAnsi="Arial" w:cs="Arial"/>
          <w:sz w:val="20"/>
          <w:szCs w:val="20"/>
        </w:rPr>
        <w:t xml:space="preserve"> Podľa tejto legislatívy v zmysle § 10 má povinnosť vypracovať POH už iba tá obec, u ktorej </w:t>
      </w:r>
      <w:r w:rsidR="00017F58" w:rsidRPr="00CB6286">
        <w:rPr>
          <w:rFonts w:ascii="Arial" w:hAnsi="Arial" w:cs="Arial"/>
          <w:sz w:val="20"/>
          <w:szCs w:val="20"/>
        </w:rPr>
        <w:t>„</w:t>
      </w:r>
      <w:r w:rsidRPr="00CB6286">
        <w:rPr>
          <w:rFonts w:ascii="Arial" w:hAnsi="Arial" w:cs="Arial"/>
          <w:sz w:val="20"/>
          <w:szCs w:val="20"/>
        </w:rPr>
        <w:t>ročná produkcia komunálnych odpadov vrátane drobných stavebných odpadov presahuje 350 ton alebo ktorej počet obyvateľov prevyšuje 1000</w:t>
      </w:r>
      <w:r w:rsidR="00017F58" w:rsidRPr="00CB6286">
        <w:rPr>
          <w:rFonts w:ascii="Arial" w:hAnsi="Arial" w:cs="Arial"/>
          <w:sz w:val="20"/>
          <w:szCs w:val="20"/>
        </w:rPr>
        <w:t>“</w:t>
      </w:r>
      <w:r w:rsidRPr="00CB6286">
        <w:rPr>
          <w:rFonts w:ascii="Arial" w:hAnsi="Arial" w:cs="Arial"/>
          <w:sz w:val="20"/>
          <w:szCs w:val="20"/>
        </w:rPr>
        <w:t xml:space="preserve">. </w:t>
      </w:r>
    </w:p>
    <w:p w:rsidR="00CB77AD" w:rsidRDefault="00CB77AD" w:rsidP="00347968">
      <w:pPr>
        <w:spacing w:after="0" w:line="240" w:lineRule="auto"/>
        <w:ind w:firstLine="360"/>
        <w:jc w:val="both"/>
        <w:rPr>
          <w:rFonts w:ascii="Arial" w:hAnsi="Arial" w:cs="Arial"/>
          <w:sz w:val="20"/>
          <w:szCs w:val="20"/>
        </w:rPr>
      </w:pPr>
    </w:p>
    <w:p w:rsidR="00347968" w:rsidRPr="00CB6286" w:rsidRDefault="00AB40A8" w:rsidP="00347968">
      <w:pPr>
        <w:spacing w:after="0" w:line="240" w:lineRule="auto"/>
        <w:ind w:firstLine="360"/>
        <w:jc w:val="both"/>
        <w:rPr>
          <w:rFonts w:ascii="Arial" w:hAnsi="Arial" w:cs="Arial"/>
          <w:sz w:val="20"/>
          <w:szCs w:val="20"/>
        </w:rPr>
      </w:pPr>
      <w:r w:rsidRPr="00CB6286">
        <w:rPr>
          <w:rFonts w:ascii="Arial" w:hAnsi="Arial" w:cs="Arial"/>
          <w:sz w:val="20"/>
          <w:szCs w:val="20"/>
        </w:rPr>
        <w:lastRenderedPageBreak/>
        <w:t xml:space="preserve">Po analyzovaní stavu nakladania s odpadmi </w:t>
      </w:r>
      <w:r w:rsidR="00347968" w:rsidRPr="00CB6286">
        <w:rPr>
          <w:rFonts w:ascii="Arial" w:hAnsi="Arial" w:cs="Arial"/>
          <w:sz w:val="20"/>
          <w:szCs w:val="20"/>
        </w:rPr>
        <w:t xml:space="preserve">z údajov </w:t>
      </w:r>
      <w:r w:rsidRPr="00CB6286">
        <w:rPr>
          <w:rFonts w:ascii="Arial" w:hAnsi="Arial" w:cs="Arial"/>
          <w:sz w:val="20"/>
          <w:szCs w:val="20"/>
        </w:rPr>
        <w:t>za rok 201</w:t>
      </w:r>
      <w:r w:rsidR="00347968" w:rsidRPr="00CB6286">
        <w:rPr>
          <w:rFonts w:ascii="Arial" w:hAnsi="Arial" w:cs="Arial"/>
          <w:sz w:val="20"/>
          <w:szCs w:val="20"/>
        </w:rPr>
        <w:t xml:space="preserve">7 a analyzovaní počtu obyvateľov </w:t>
      </w:r>
      <w:r w:rsidRPr="00CB6286">
        <w:rPr>
          <w:rFonts w:ascii="Arial" w:hAnsi="Arial" w:cs="Arial"/>
          <w:sz w:val="20"/>
          <w:szCs w:val="20"/>
        </w:rPr>
        <w:t>to sú nasledujúce obce</w:t>
      </w:r>
      <w:r w:rsidR="00347968" w:rsidRPr="00CB6286">
        <w:rPr>
          <w:rFonts w:ascii="Arial" w:hAnsi="Arial" w:cs="Arial"/>
          <w:sz w:val="20"/>
          <w:szCs w:val="20"/>
        </w:rPr>
        <w:t xml:space="preserve">, ktoré </w:t>
      </w:r>
      <w:r w:rsidR="00B4465E" w:rsidRPr="00CB6286">
        <w:rPr>
          <w:rFonts w:ascii="Arial" w:hAnsi="Arial" w:cs="Arial"/>
          <w:sz w:val="20"/>
          <w:szCs w:val="20"/>
        </w:rPr>
        <w:t>majú povinnosť vypracovať POH:</w:t>
      </w:r>
      <w:r w:rsidRPr="00CB6286">
        <w:rPr>
          <w:rFonts w:ascii="Arial" w:hAnsi="Arial" w:cs="Arial"/>
          <w:sz w:val="20"/>
          <w:szCs w:val="20"/>
        </w:rPr>
        <w:t xml:space="preserve"> </w:t>
      </w:r>
    </w:p>
    <w:p w:rsidR="00347968" w:rsidRPr="00CB6286" w:rsidRDefault="00347968" w:rsidP="00347968">
      <w:pPr>
        <w:spacing w:after="0" w:line="240" w:lineRule="auto"/>
        <w:ind w:firstLine="360"/>
        <w:jc w:val="both"/>
        <w:rPr>
          <w:rFonts w:ascii="Arial" w:hAnsi="Arial" w:cs="Arial"/>
          <w:sz w:val="20"/>
          <w:szCs w:val="20"/>
        </w:rPr>
      </w:pPr>
    </w:p>
    <w:tbl>
      <w:tblPr>
        <w:tblW w:w="9634" w:type="dxa"/>
        <w:tblCellMar>
          <w:left w:w="70" w:type="dxa"/>
          <w:right w:w="70" w:type="dxa"/>
        </w:tblCellMar>
        <w:tblLook w:val="04A0" w:firstRow="1" w:lastRow="0" w:firstColumn="1" w:lastColumn="0" w:noHBand="0" w:noVBand="1"/>
      </w:tblPr>
      <w:tblGrid>
        <w:gridCol w:w="520"/>
        <w:gridCol w:w="960"/>
        <w:gridCol w:w="2201"/>
        <w:gridCol w:w="3402"/>
        <w:gridCol w:w="2551"/>
      </w:tblGrid>
      <w:tr w:rsidR="001F0C26" w:rsidRPr="00CB6286" w:rsidTr="00AE3F2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 č.</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PSČ</w:t>
            </w:r>
          </w:p>
        </w:tc>
        <w:tc>
          <w:tcPr>
            <w:tcW w:w="22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363CD" w:rsidRPr="00CB6286" w:rsidRDefault="001F0C26"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 xml:space="preserve">množstvo KO  </w:t>
            </w:r>
          </w:p>
          <w:p w:rsidR="00F363CD" w:rsidRPr="00CB6286" w:rsidRDefault="001F0C26"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a </w:t>
            </w:r>
            <w:r w:rsidR="00AE3F23" w:rsidRPr="00CB6286">
              <w:rPr>
                <w:rFonts w:ascii="Arial" w:eastAsia="Times New Roman" w:hAnsi="Arial" w:cs="Arial"/>
                <w:sz w:val="20"/>
                <w:szCs w:val="20"/>
                <w:lang w:eastAsia="sk-SK"/>
              </w:rPr>
              <w:t xml:space="preserve">„obalové“ 15-odpady </w:t>
            </w:r>
          </w:p>
          <w:p w:rsidR="00AE3F23" w:rsidRPr="00CB6286" w:rsidRDefault="00AE3F23"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a KO-NO</w:t>
            </w:r>
          </w:p>
          <w:p w:rsidR="001F0C26" w:rsidRPr="00CB6286" w:rsidRDefault="00AE3F23" w:rsidP="00AE3F23">
            <w:pPr>
              <w:spacing w:after="0" w:line="240" w:lineRule="auto"/>
              <w:jc w:val="center"/>
              <w:rPr>
                <w:rFonts w:ascii="Arial" w:eastAsia="Times New Roman" w:hAnsi="Arial" w:cs="Arial"/>
                <w:sz w:val="20"/>
                <w:szCs w:val="20"/>
                <w:lang w:eastAsia="sk-SK"/>
              </w:rPr>
            </w:pPr>
            <w:r w:rsidRPr="00CB6286">
              <w:rPr>
                <w:rFonts w:ascii="Arial" w:eastAsia="Times New Roman" w:hAnsi="Arial" w:cs="Arial"/>
                <w:b/>
                <w:sz w:val="20"/>
                <w:szCs w:val="20"/>
                <w:lang w:eastAsia="sk-SK"/>
              </w:rPr>
              <w:t>ton/2015</w:t>
            </w:r>
          </w:p>
          <w:p w:rsidR="00AE3F23" w:rsidRPr="00CB6286" w:rsidRDefault="00AE3F23" w:rsidP="00AE3F2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i/>
                <w:sz w:val="20"/>
                <w:szCs w:val="20"/>
                <w:lang w:eastAsia="sk-SK"/>
              </w:rPr>
              <w:t>zdroj: Hlásenie o odpadoch</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E3F23" w:rsidRPr="00CB6286" w:rsidRDefault="001F0C26" w:rsidP="00AE3F2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w:t>
            </w:r>
          </w:p>
          <w:p w:rsidR="001F0C26" w:rsidRPr="00CB6286" w:rsidRDefault="001F0C26" w:rsidP="000549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b/>
                <w:color w:val="000000"/>
                <w:sz w:val="20"/>
                <w:szCs w:val="20"/>
                <w:lang w:eastAsia="sk-SK"/>
              </w:rPr>
              <w:t>obyvateľov /</w:t>
            </w:r>
            <w:r w:rsidR="002D37B8" w:rsidRPr="00CB6286">
              <w:rPr>
                <w:rFonts w:ascii="Arial" w:eastAsia="Times New Roman" w:hAnsi="Arial" w:cs="Arial"/>
                <w:b/>
                <w:color w:val="000000"/>
                <w:sz w:val="20"/>
                <w:szCs w:val="20"/>
                <w:lang w:eastAsia="sk-SK"/>
              </w:rPr>
              <w:t xml:space="preserve"> </w:t>
            </w:r>
            <w:r w:rsidR="00992E46" w:rsidRPr="00CB6286">
              <w:rPr>
                <w:rFonts w:ascii="Arial" w:eastAsia="Times New Roman" w:hAnsi="Arial" w:cs="Arial"/>
                <w:b/>
                <w:color w:val="000000"/>
                <w:sz w:val="20"/>
                <w:szCs w:val="20"/>
                <w:lang w:eastAsia="sk-SK"/>
              </w:rPr>
              <w:t>2017</w:t>
            </w:r>
          </w:p>
          <w:p w:rsidR="0005498D" w:rsidRPr="00CB6286" w:rsidRDefault="0005498D" w:rsidP="00992E4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i/>
                <w:sz w:val="20"/>
                <w:szCs w:val="20"/>
                <w:lang w:eastAsia="sk-SK"/>
              </w:rPr>
              <w:t xml:space="preserve">zdroj: </w:t>
            </w:r>
            <w:r w:rsidR="00992E46" w:rsidRPr="00CB6286">
              <w:rPr>
                <w:rFonts w:ascii="Arial" w:eastAsia="Times New Roman" w:hAnsi="Arial" w:cs="Arial"/>
                <w:i/>
                <w:color w:val="0070C0"/>
                <w:sz w:val="20"/>
                <w:szCs w:val="20"/>
                <w:lang w:eastAsia="sk-SK"/>
              </w:rPr>
              <w:t>1)</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165,537</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1 295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215,774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1 457</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179,874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1 013</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430,549</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2 836</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065 32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238,574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1 368</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162,197</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1 342</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244,030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3 276</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143,441</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Nová Ľubovňa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328,818</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3 005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065 44</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267,032</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1 804</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219,220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1 651</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4660,68</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16 348</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065 48</w:t>
            </w:r>
          </w:p>
        </w:tc>
        <w:tc>
          <w:tcPr>
            <w:tcW w:w="220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187,023</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1 420</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065 02</w:t>
            </w:r>
          </w:p>
        </w:tc>
        <w:tc>
          <w:tcPr>
            <w:tcW w:w="220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217,920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1 422</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color w:val="000000"/>
                <w:sz w:val="20"/>
                <w:szCs w:val="20"/>
                <w:lang w:eastAsia="sk-SK"/>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rPr>
                <w:rFonts w:ascii="Arial" w:eastAsia="Times New Roman" w:hAnsi="Arial" w:cs="Arial"/>
                <w:b/>
                <w:color w:val="000000"/>
                <w:sz w:val="20"/>
                <w:szCs w:val="20"/>
                <w:lang w:eastAsia="sk-SK"/>
              </w:rPr>
            </w:pPr>
          </w:p>
        </w:tc>
        <w:tc>
          <w:tcPr>
            <w:tcW w:w="2201"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rPr>
                <w:rFonts w:ascii="Arial" w:eastAsia="Times New Roman" w:hAnsi="Arial" w:cs="Arial"/>
                <w:b/>
                <w:color w:val="000000"/>
                <w:sz w:val="20"/>
                <w:szCs w:val="20"/>
                <w:lang w:eastAsia="sk-SK"/>
              </w:rPr>
            </w:pPr>
            <w:r w:rsidRPr="00CB6286">
              <w:rPr>
                <w:rFonts w:ascii="Arial" w:eastAsia="Times New Roman" w:hAnsi="Arial" w:cs="Arial"/>
                <w:b/>
                <w:color w:val="000000"/>
                <w:sz w:val="20"/>
                <w:szCs w:val="20"/>
                <w:lang w:eastAsia="sk-SK"/>
              </w:rPr>
              <w:t>SPOLU</w:t>
            </w:r>
          </w:p>
        </w:tc>
        <w:tc>
          <w:tcPr>
            <w:tcW w:w="3402"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sz w:val="20"/>
                <w:szCs w:val="20"/>
                <w:lang w:eastAsia="sk-SK"/>
              </w:rPr>
            </w:pPr>
            <w:r w:rsidRPr="00CB6286">
              <w:rPr>
                <w:rFonts w:ascii="Arial" w:eastAsia="Times New Roman" w:hAnsi="Arial" w:cs="Arial"/>
                <w:b/>
                <w:sz w:val="20"/>
                <w:szCs w:val="20"/>
                <w:lang w:eastAsia="sk-SK"/>
              </w:rPr>
              <w:t xml:space="preserve">7 660,669 </w:t>
            </w:r>
          </w:p>
        </w:tc>
        <w:tc>
          <w:tcPr>
            <w:tcW w:w="2551"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sz w:val="20"/>
                <w:szCs w:val="20"/>
                <w:lang w:eastAsia="sk-SK"/>
              </w:rPr>
            </w:pPr>
            <w:r w:rsidRPr="00CB6286">
              <w:rPr>
                <w:rFonts w:ascii="Arial" w:eastAsia="Times New Roman" w:hAnsi="Arial" w:cs="Arial"/>
                <w:b/>
                <w:sz w:val="20"/>
                <w:szCs w:val="20"/>
                <w:lang w:eastAsia="sk-SK"/>
              </w:rPr>
              <w:t>39 602</w:t>
            </w:r>
          </w:p>
        </w:tc>
      </w:tr>
    </w:tbl>
    <w:p w:rsidR="00992E46" w:rsidRPr="00CB6286" w:rsidRDefault="00992E46" w:rsidP="00992E46">
      <w:pPr>
        <w:rPr>
          <w:rFonts w:ascii="Arial" w:eastAsia="Times New Roman" w:hAnsi="Arial" w:cs="Arial"/>
          <w:i/>
          <w:color w:val="0070C0"/>
          <w:sz w:val="20"/>
          <w:szCs w:val="20"/>
          <w:lang w:eastAsia="sk-SK"/>
        </w:rPr>
      </w:pPr>
      <w:r w:rsidRPr="00CB6286">
        <w:rPr>
          <w:rFonts w:ascii="Arial" w:hAnsi="Arial" w:cs="Arial"/>
          <w:i/>
          <w:color w:val="0070C0"/>
          <w:sz w:val="20"/>
          <w:szCs w:val="20"/>
        </w:rPr>
        <w:t xml:space="preserve">                        1)</w:t>
      </w:r>
      <w:r w:rsidRPr="00CB6286">
        <w:rPr>
          <w:rFonts w:ascii="Arial" w:hAnsi="Arial" w:cs="Arial"/>
          <w:b/>
          <w:i/>
          <w:color w:val="0070C0"/>
          <w:sz w:val="20"/>
          <w:szCs w:val="20"/>
        </w:rPr>
        <w:t xml:space="preserve"> </w:t>
      </w:r>
      <w:hyperlink r:id="rId13" w:history="1">
        <w:r w:rsidRPr="00CB6286">
          <w:rPr>
            <w:rStyle w:val="Hypertextovprepojenie"/>
            <w:rFonts w:ascii="Arial" w:eastAsia="Times New Roman" w:hAnsi="Arial" w:cs="Arial"/>
            <w:i/>
            <w:sz w:val="20"/>
            <w:szCs w:val="20"/>
            <w:lang w:eastAsia="sk-SK"/>
          </w:rPr>
          <w:t>http://www.sodbtn.sk/obce/obec.php?kod_obce=527092</w:t>
        </w:r>
      </w:hyperlink>
    </w:p>
    <w:p w:rsidR="00B518E7" w:rsidRPr="00CB6286" w:rsidRDefault="00347968" w:rsidP="00C31A4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347968" w:rsidRPr="00CB6286" w:rsidRDefault="00347968" w:rsidP="00C31A4F">
      <w:pPr>
        <w:spacing w:after="0" w:line="240" w:lineRule="auto"/>
        <w:jc w:val="both"/>
        <w:rPr>
          <w:rFonts w:ascii="Arial" w:hAnsi="Arial" w:cs="Arial"/>
          <w:i/>
          <w:sz w:val="20"/>
          <w:szCs w:val="20"/>
        </w:rPr>
      </w:pPr>
      <w:r w:rsidRPr="00CB6286">
        <w:rPr>
          <w:rFonts w:ascii="Arial" w:hAnsi="Arial" w:cs="Arial"/>
          <w:i/>
          <w:sz w:val="20"/>
          <w:szCs w:val="20"/>
        </w:rPr>
        <w:t>Mesto Podolínec</w:t>
      </w:r>
      <w:r w:rsidR="000F51F4" w:rsidRPr="00CB6286">
        <w:rPr>
          <w:rFonts w:ascii="Arial" w:hAnsi="Arial" w:cs="Arial"/>
          <w:i/>
          <w:sz w:val="20"/>
          <w:szCs w:val="20"/>
        </w:rPr>
        <w:t>, ktoré v okrese Stará Ľubovňa tiež spĺňa podmienku viac ako 350 t odpadu alebo viac ako 1000 obyvateľov,</w:t>
      </w:r>
      <w:r w:rsidRPr="00CB6286">
        <w:rPr>
          <w:rFonts w:ascii="Arial" w:hAnsi="Arial" w:cs="Arial"/>
          <w:i/>
          <w:sz w:val="20"/>
          <w:szCs w:val="20"/>
        </w:rPr>
        <w:t xml:space="preserve"> sa rozhodlo spracovať vlastný POH na obdobie 2016-2020.</w:t>
      </w:r>
    </w:p>
    <w:p w:rsidR="00347968" w:rsidRPr="00CB6286" w:rsidRDefault="00347968" w:rsidP="00AD04D2">
      <w:pPr>
        <w:spacing w:after="0" w:line="240" w:lineRule="auto"/>
        <w:jc w:val="both"/>
        <w:rPr>
          <w:rFonts w:ascii="Arial" w:hAnsi="Arial" w:cs="Arial"/>
          <w:sz w:val="20"/>
          <w:szCs w:val="20"/>
        </w:rPr>
      </w:pPr>
    </w:p>
    <w:p w:rsidR="00EC09B1" w:rsidRPr="00CB6286" w:rsidRDefault="00F53B0D" w:rsidP="00C31A4F">
      <w:pPr>
        <w:spacing w:after="0" w:line="240" w:lineRule="auto"/>
        <w:jc w:val="both"/>
        <w:rPr>
          <w:rFonts w:ascii="Arial" w:hAnsi="Arial" w:cs="Arial"/>
          <w:sz w:val="20"/>
          <w:szCs w:val="20"/>
        </w:rPr>
      </w:pPr>
      <w:r w:rsidRPr="00CB6286">
        <w:rPr>
          <w:rFonts w:ascii="Arial" w:hAnsi="Arial" w:cs="Arial"/>
          <w:sz w:val="20"/>
          <w:szCs w:val="20"/>
        </w:rPr>
        <w:t>Na základe uplatňovaného regionálneho princípu</w:t>
      </w:r>
      <w:r w:rsidR="00EC09B1" w:rsidRPr="00CB6286">
        <w:rPr>
          <w:rFonts w:ascii="Arial" w:hAnsi="Arial" w:cs="Arial"/>
          <w:sz w:val="20"/>
          <w:szCs w:val="20"/>
        </w:rPr>
        <w:t xml:space="preserve"> bol v okrese Stará Ľubovňa za uplynulé obdobie vybudovaný komplexný systém</w:t>
      </w:r>
      <w:r w:rsidRPr="00CB6286">
        <w:rPr>
          <w:rFonts w:ascii="Arial" w:hAnsi="Arial" w:cs="Arial"/>
          <w:sz w:val="20"/>
          <w:szCs w:val="20"/>
        </w:rPr>
        <w:t xml:space="preserve"> nakladania s</w:t>
      </w:r>
      <w:r w:rsidR="00EC09B1" w:rsidRPr="00CB6286">
        <w:rPr>
          <w:rFonts w:ascii="Arial" w:hAnsi="Arial" w:cs="Arial"/>
          <w:sz w:val="20"/>
          <w:szCs w:val="20"/>
        </w:rPr>
        <w:t> </w:t>
      </w:r>
      <w:r w:rsidRPr="00CB6286">
        <w:rPr>
          <w:rFonts w:ascii="Arial" w:hAnsi="Arial" w:cs="Arial"/>
          <w:sz w:val="20"/>
          <w:szCs w:val="20"/>
        </w:rPr>
        <w:t>odpadmi</w:t>
      </w:r>
      <w:r w:rsidR="00EC09B1" w:rsidRPr="00CB6286">
        <w:rPr>
          <w:rFonts w:ascii="Arial" w:hAnsi="Arial" w:cs="Arial"/>
          <w:sz w:val="20"/>
          <w:szCs w:val="20"/>
        </w:rPr>
        <w:t>, v ktorom sú zahrnuté:</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zneškodňovanie odpadov na riadenej skládke odpadov v Starej Ľubovni</w:t>
      </w:r>
      <w:r w:rsidR="00340A20" w:rsidRPr="00CB6286">
        <w:rPr>
          <w:rFonts w:ascii="Arial" w:hAnsi="Arial" w:cs="Arial"/>
          <w:bCs/>
          <w:iCs/>
        </w:rPr>
        <w:t xml:space="preserve"> (prevádzkovateľ: EKOS, spol. s r. o. Stará Ľubovňa)</w:t>
      </w:r>
      <w:r w:rsidRPr="00CB6286">
        <w:rPr>
          <w:rFonts w:ascii="Arial" w:hAnsi="Arial" w:cs="Arial"/>
          <w:bCs/>
          <w:iCs/>
        </w:rPr>
        <w:t>,</w:t>
      </w:r>
      <w:r w:rsidR="00340A20" w:rsidRPr="00CB6286">
        <w:rPr>
          <w:rFonts w:ascii="Arial" w:hAnsi="Arial" w:cs="Arial"/>
          <w:bCs/>
          <w:iCs/>
        </w:rPr>
        <w:t xml:space="preserve"> riad</w:t>
      </w:r>
      <w:r w:rsidRPr="00CB6286">
        <w:rPr>
          <w:rFonts w:ascii="Arial" w:hAnsi="Arial" w:cs="Arial"/>
          <w:bCs/>
          <w:iCs/>
        </w:rPr>
        <w:t>en</w:t>
      </w:r>
      <w:r w:rsidR="00340A20" w:rsidRPr="00CB6286">
        <w:rPr>
          <w:rFonts w:ascii="Arial" w:hAnsi="Arial" w:cs="Arial"/>
          <w:bCs/>
          <w:iCs/>
        </w:rPr>
        <w:t xml:space="preserve">ej skládke </w:t>
      </w:r>
      <w:r w:rsidRPr="00CB6286">
        <w:rPr>
          <w:rFonts w:ascii="Arial" w:hAnsi="Arial" w:cs="Arial"/>
          <w:bCs/>
          <w:iCs/>
        </w:rPr>
        <w:t xml:space="preserve">odpadov v Spišskej Belej </w:t>
      </w:r>
      <w:r w:rsidR="00F274BD" w:rsidRPr="00CB6286">
        <w:rPr>
          <w:rFonts w:ascii="Arial" w:hAnsi="Arial" w:cs="Arial"/>
          <w:bCs/>
          <w:iCs/>
        </w:rPr>
        <w:t xml:space="preserve">(prevádzkovateľ: </w:t>
      </w:r>
      <w:r w:rsidR="00340A20" w:rsidRPr="00CB6286">
        <w:rPr>
          <w:rFonts w:ascii="Arial" w:hAnsi="Arial" w:cs="Arial"/>
          <w:bCs/>
          <w:iCs/>
        </w:rPr>
        <w:t>Mestský podnik Spišská Belá s. r. o.</w:t>
      </w:r>
      <w:r w:rsidR="00F274BD" w:rsidRPr="00CB6286">
        <w:rPr>
          <w:rFonts w:ascii="Arial" w:hAnsi="Arial" w:cs="Arial"/>
          <w:bCs/>
          <w:iCs/>
        </w:rPr>
        <w:t xml:space="preserve">) </w:t>
      </w:r>
      <w:r w:rsidRPr="00CB6286">
        <w:rPr>
          <w:rFonts w:ascii="Arial" w:hAnsi="Arial" w:cs="Arial"/>
          <w:bCs/>
          <w:iCs/>
        </w:rPr>
        <w:t>a</w:t>
      </w:r>
      <w:r w:rsidR="00340A20" w:rsidRPr="00CB6286">
        <w:rPr>
          <w:rFonts w:ascii="Arial" w:hAnsi="Arial" w:cs="Arial"/>
          <w:bCs/>
          <w:iCs/>
        </w:rPr>
        <w:t xml:space="preserve"> riadenej skládke odpadov </w:t>
      </w:r>
      <w:r w:rsidRPr="00CB6286">
        <w:rPr>
          <w:rFonts w:ascii="Arial" w:hAnsi="Arial" w:cs="Arial"/>
          <w:bCs/>
          <w:iCs/>
        </w:rPr>
        <w:t>v</w:t>
      </w:r>
      <w:r w:rsidR="00F274BD" w:rsidRPr="00CB6286">
        <w:rPr>
          <w:rFonts w:ascii="Arial" w:hAnsi="Arial" w:cs="Arial"/>
          <w:bCs/>
          <w:iCs/>
        </w:rPr>
        <w:t> </w:t>
      </w:r>
      <w:r w:rsidRPr="00CB6286">
        <w:rPr>
          <w:rFonts w:ascii="Arial" w:hAnsi="Arial" w:cs="Arial"/>
          <w:bCs/>
          <w:iCs/>
        </w:rPr>
        <w:t>Žakovciach</w:t>
      </w:r>
      <w:r w:rsidR="00F274BD" w:rsidRPr="00CB6286">
        <w:rPr>
          <w:rFonts w:ascii="Arial" w:hAnsi="Arial" w:cs="Arial"/>
          <w:bCs/>
          <w:iCs/>
        </w:rPr>
        <w:t xml:space="preserve"> (prevádzkovateľ:</w:t>
      </w:r>
      <w:r w:rsidR="00AD04D2" w:rsidRPr="00CB6286">
        <w:rPr>
          <w:rFonts w:ascii="Arial" w:hAnsi="Arial" w:cs="Arial"/>
          <w:bCs/>
          <w:iCs/>
        </w:rPr>
        <w:t xml:space="preserve"> </w:t>
      </w:r>
      <w:r w:rsidR="00F274BD" w:rsidRPr="00CB6286">
        <w:rPr>
          <w:rFonts w:ascii="Arial" w:hAnsi="Arial" w:cs="Arial"/>
          <w:bCs/>
          <w:iCs/>
        </w:rPr>
        <w:t>T</w:t>
      </w:r>
      <w:r w:rsidR="00340A20" w:rsidRPr="00CB6286">
        <w:rPr>
          <w:rFonts w:ascii="Arial" w:hAnsi="Arial" w:cs="Arial"/>
          <w:bCs/>
          <w:iCs/>
        </w:rPr>
        <w:t>atranská odpadová spoločnosť s. r. o.</w:t>
      </w:r>
      <w:r w:rsidR="00F274BD" w:rsidRPr="00CB6286">
        <w:rPr>
          <w:rFonts w:ascii="Arial" w:hAnsi="Arial" w:cs="Arial"/>
          <w:bCs/>
          <w:iCs/>
        </w:rPr>
        <w:t xml:space="preserve"> Žakovce)</w:t>
      </w:r>
      <w:r w:rsidRPr="00CB6286">
        <w:rPr>
          <w:rFonts w:ascii="Arial" w:hAnsi="Arial" w:cs="Arial"/>
          <w:bCs/>
          <w:iCs/>
        </w:rPr>
        <w:t>,</w:t>
      </w:r>
    </w:p>
    <w:p w:rsidR="00C31A4F"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 xml:space="preserve">zabezpečovanie komplexných služieb v oblasti </w:t>
      </w:r>
      <w:r w:rsidR="00340A20" w:rsidRPr="00CB6286">
        <w:rPr>
          <w:rFonts w:ascii="Arial" w:hAnsi="Arial" w:cs="Arial"/>
          <w:bCs/>
          <w:iCs/>
        </w:rPr>
        <w:t>trieden</w:t>
      </w:r>
      <w:r w:rsidRPr="00CB6286">
        <w:rPr>
          <w:rFonts w:ascii="Arial" w:hAnsi="Arial" w:cs="Arial"/>
          <w:bCs/>
          <w:iCs/>
        </w:rPr>
        <w:t xml:space="preserve">ého zberu druhotných surovín, </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zabezpečovanie komplexných služieb v oblasti nakladania s nebezpečnými odpadmi,</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zabezpečovanie komplexných služieb v oblasti nakladania s ostatnými druhmi odpadov vytriedených obyvateľmi miest a obcí,</w:t>
      </w:r>
    </w:p>
    <w:p w:rsidR="00EC09B1" w:rsidRPr="00CB6286" w:rsidRDefault="00340A20" w:rsidP="00C31A4F">
      <w:pPr>
        <w:pStyle w:val="Zoznamsodrkami2"/>
        <w:numPr>
          <w:ilvl w:val="0"/>
          <w:numId w:val="4"/>
        </w:numPr>
        <w:jc w:val="both"/>
        <w:rPr>
          <w:rFonts w:ascii="Arial" w:hAnsi="Arial" w:cs="Arial"/>
          <w:bCs/>
          <w:iCs/>
        </w:rPr>
      </w:pPr>
      <w:r w:rsidRPr="00CB6286">
        <w:rPr>
          <w:rFonts w:ascii="Arial" w:hAnsi="Arial" w:cs="Arial"/>
          <w:bCs/>
          <w:iCs/>
        </w:rPr>
        <w:t>evidencia  vzniku a spôsobu</w:t>
      </w:r>
      <w:r w:rsidR="00EC09B1" w:rsidRPr="00CB6286">
        <w:rPr>
          <w:rFonts w:ascii="Arial" w:hAnsi="Arial" w:cs="Arial"/>
          <w:bCs/>
          <w:iCs/>
        </w:rPr>
        <w:t xml:space="preserve"> nakladania s odpadmi a</w:t>
      </w:r>
      <w:r w:rsidRPr="00CB6286">
        <w:rPr>
          <w:rFonts w:ascii="Arial" w:hAnsi="Arial" w:cs="Arial"/>
          <w:bCs/>
          <w:iCs/>
        </w:rPr>
        <w:t> vypracovanie o</w:t>
      </w:r>
      <w:r w:rsidR="00EC09B1" w:rsidRPr="00CB6286">
        <w:rPr>
          <w:rFonts w:ascii="Arial" w:hAnsi="Arial" w:cs="Arial"/>
          <w:bCs/>
          <w:iCs/>
        </w:rPr>
        <w:t>hlásení.</w:t>
      </w:r>
    </w:p>
    <w:p w:rsidR="00EC09B1" w:rsidRPr="00CB6286" w:rsidRDefault="00EC09B1" w:rsidP="00C31A4F">
      <w:pPr>
        <w:pStyle w:val="Zoznamsodrkami2"/>
        <w:numPr>
          <w:ilvl w:val="0"/>
          <w:numId w:val="0"/>
        </w:numPr>
        <w:ind w:left="360"/>
        <w:jc w:val="both"/>
        <w:rPr>
          <w:rFonts w:ascii="Arial" w:hAnsi="Arial" w:cs="Arial"/>
          <w:bCs/>
          <w:iCs/>
        </w:rPr>
      </w:pPr>
    </w:p>
    <w:p w:rsidR="00CF3738"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 xml:space="preserve">Triedený zber odpadov v okrese sa zabezpečuje pod značkou „TRIZUS“ – triedený zber odpadov u spotrebiteľa, pričom všetky mestá a obce sú do tohto systému zapojené, akceptujú technologické možnosti zberovej techniky a využívajú zberné nádoby a obaly tak, aby ich bolo možné zahrnúť do regionálneho systému. </w:t>
      </w:r>
    </w:p>
    <w:p w:rsidR="00EC09B1"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V rámci systému TRIZUS je zabezpečený triedený zber komodít:</w:t>
      </w:r>
    </w:p>
    <w:p w:rsidR="00EC09B1" w:rsidRPr="00CB6286" w:rsidRDefault="00EC09B1" w:rsidP="00C31A4F">
      <w:pPr>
        <w:pStyle w:val="Odsekzoznamu"/>
        <w:numPr>
          <w:ilvl w:val="0"/>
          <w:numId w:val="12"/>
        </w:numPr>
        <w:spacing w:after="0" w:line="240" w:lineRule="auto"/>
        <w:jc w:val="both"/>
        <w:rPr>
          <w:rFonts w:ascii="Arial" w:hAnsi="Arial" w:cs="Arial"/>
          <w:sz w:val="20"/>
          <w:szCs w:val="20"/>
        </w:rPr>
      </w:pPr>
      <w:r w:rsidRPr="00CB6286">
        <w:rPr>
          <w:rFonts w:ascii="Arial" w:hAnsi="Arial" w:cs="Arial"/>
          <w:sz w:val="20"/>
          <w:szCs w:val="20"/>
        </w:rPr>
        <w:t>sklo</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papier</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plasty</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kovové obaly</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viacvrstvové kombinované materiály</w:t>
      </w:r>
    </w:p>
    <w:p w:rsidR="00C31A4F" w:rsidRPr="00CB6286" w:rsidRDefault="00C31A4F" w:rsidP="00C31A4F">
      <w:pPr>
        <w:pStyle w:val="Odsekzoznamu"/>
        <w:numPr>
          <w:ilvl w:val="0"/>
          <w:numId w:val="12"/>
        </w:numPr>
        <w:spacing w:after="0" w:line="240" w:lineRule="auto"/>
        <w:jc w:val="both"/>
        <w:rPr>
          <w:rFonts w:ascii="Arial" w:hAnsi="Arial" w:cs="Arial"/>
          <w:sz w:val="20"/>
          <w:szCs w:val="20"/>
        </w:rPr>
      </w:pPr>
      <w:r w:rsidRPr="00CB6286">
        <w:rPr>
          <w:rFonts w:ascii="Arial" w:hAnsi="Arial" w:cs="Arial"/>
          <w:sz w:val="20"/>
          <w:szCs w:val="20"/>
        </w:rPr>
        <w:t>akumulátory a odpadové batérie</w:t>
      </w:r>
    </w:p>
    <w:p w:rsidR="00340A20" w:rsidRPr="00CB6286" w:rsidRDefault="00340A20" w:rsidP="00C31A4F">
      <w:pPr>
        <w:pStyle w:val="Odsekzoznamu"/>
        <w:numPr>
          <w:ilvl w:val="0"/>
          <w:numId w:val="12"/>
        </w:numPr>
        <w:spacing w:after="0" w:line="240" w:lineRule="auto"/>
        <w:jc w:val="both"/>
        <w:rPr>
          <w:rFonts w:ascii="Arial" w:hAnsi="Arial" w:cs="Arial"/>
          <w:sz w:val="20"/>
          <w:szCs w:val="20"/>
        </w:rPr>
      </w:pPr>
      <w:proofErr w:type="spellStart"/>
      <w:r w:rsidRPr="00CB6286">
        <w:rPr>
          <w:rFonts w:ascii="Arial" w:hAnsi="Arial" w:cs="Arial"/>
          <w:sz w:val="20"/>
          <w:szCs w:val="20"/>
        </w:rPr>
        <w:t>elektroodpady</w:t>
      </w:r>
      <w:proofErr w:type="spellEnd"/>
      <w:r w:rsidRPr="00CB6286">
        <w:rPr>
          <w:rFonts w:ascii="Arial" w:hAnsi="Arial" w:cs="Arial"/>
          <w:sz w:val="20"/>
          <w:szCs w:val="20"/>
        </w:rPr>
        <w:t>.</w:t>
      </w:r>
    </w:p>
    <w:p w:rsidR="00CB77AD" w:rsidRDefault="00CB77AD" w:rsidP="00C31A4F">
      <w:pPr>
        <w:spacing w:after="0" w:line="240" w:lineRule="auto"/>
        <w:jc w:val="both"/>
        <w:rPr>
          <w:rFonts w:ascii="Arial" w:hAnsi="Arial" w:cs="Arial"/>
          <w:sz w:val="20"/>
          <w:szCs w:val="20"/>
        </w:rPr>
      </w:pPr>
    </w:p>
    <w:p w:rsidR="00EC09B1"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Do tohto systému sú zahrnuté aj zbery ostatných druhov odpadov, ktorých zber sa vyk</w:t>
      </w:r>
      <w:r w:rsidR="0040593B" w:rsidRPr="00CB6286">
        <w:rPr>
          <w:rFonts w:ascii="Arial" w:hAnsi="Arial" w:cs="Arial"/>
          <w:sz w:val="20"/>
          <w:szCs w:val="20"/>
        </w:rPr>
        <w:t>onáva podľa potreby, minimálne 2</w:t>
      </w:r>
      <w:r w:rsidRPr="00CB6286">
        <w:rPr>
          <w:rFonts w:ascii="Arial" w:hAnsi="Arial" w:cs="Arial"/>
          <w:sz w:val="20"/>
          <w:szCs w:val="20"/>
        </w:rPr>
        <w:t>x ročne:</w:t>
      </w:r>
    </w:p>
    <w:p w:rsidR="00340A20" w:rsidRPr="00CB6286" w:rsidRDefault="00EC09B1" w:rsidP="0093211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zber nebezpečných odpadov</w:t>
      </w:r>
    </w:p>
    <w:p w:rsidR="00EC09B1" w:rsidRPr="00CB6286" w:rsidRDefault="00EC09B1" w:rsidP="0093211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zber veľkoobjemových odpadov</w:t>
      </w:r>
    </w:p>
    <w:p w:rsidR="00C31A4F" w:rsidRPr="00CB6286" w:rsidRDefault="00C31A4F" w:rsidP="00C31A4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 xml:space="preserve">zber drobných stavebných odpadov </w:t>
      </w:r>
    </w:p>
    <w:p w:rsidR="00EC09B1" w:rsidRPr="00CB6286" w:rsidRDefault="00C31A4F" w:rsidP="00C31A4F">
      <w:pPr>
        <w:spacing w:after="0" w:line="240" w:lineRule="auto"/>
        <w:jc w:val="both"/>
        <w:rPr>
          <w:rFonts w:ascii="Arial" w:hAnsi="Arial" w:cs="Arial"/>
          <w:sz w:val="20"/>
          <w:szCs w:val="20"/>
        </w:rPr>
      </w:pPr>
      <w:r w:rsidRPr="00CB6286">
        <w:rPr>
          <w:rFonts w:ascii="Arial" w:hAnsi="Arial" w:cs="Arial"/>
          <w:sz w:val="20"/>
          <w:szCs w:val="20"/>
        </w:rPr>
        <w:t>V systéme je zahrnuté aj komplexné nakladanie s biologicky rozložiteľnými komunálnymi odpadmi, a to vo forme prevádzkovania:</w:t>
      </w:r>
    </w:p>
    <w:p w:rsidR="00C31A4F" w:rsidRPr="00617E13" w:rsidRDefault="00C31A4F" w:rsidP="00C31A4F">
      <w:pPr>
        <w:pStyle w:val="Odsekzoznamu"/>
        <w:numPr>
          <w:ilvl w:val="0"/>
          <w:numId w:val="14"/>
        </w:numPr>
        <w:spacing w:after="0" w:line="240" w:lineRule="auto"/>
        <w:jc w:val="both"/>
        <w:rPr>
          <w:rFonts w:ascii="Arial" w:hAnsi="Arial" w:cs="Arial"/>
          <w:sz w:val="20"/>
          <w:szCs w:val="20"/>
        </w:rPr>
      </w:pPr>
      <w:r w:rsidRPr="00617E13">
        <w:rPr>
          <w:rFonts w:ascii="Arial" w:hAnsi="Arial" w:cs="Arial"/>
          <w:sz w:val="20"/>
          <w:szCs w:val="20"/>
        </w:rPr>
        <w:t xml:space="preserve">obecných </w:t>
      </w:r>
      <w:proofErr w:type="spellStart"/>
      <w:r w:rsidRPr="00617E13">
        <w:rPr>
          <w:rFonts w:ascii="Arial" w:hAnsi="Arial" w:cs="Arial"/>
          <w:sz w:val="20"/>
          <w:szCs w:val="20"/>
        </w:rPr>
        <w:t>kompostovísk</w:t>
      </w:r>
      <w:proofErr w:type="spellEnd"/>
      <w:r w:rsidRPr="00617E13">
        <w:rPr>
          <w:rFonts w:ascii="Arial" w:hAnsi="Arial" w:cs="Arial"/>
          <w:sz w:val="20"/>
          <w:szCs w:val="20"/>
        </w:rPr>
        <w:t xml:space="preserve"> v</w:t>
      </w:r>
      <w:r w:rsidR="004F4373" w:rsidRPr="00617E13">
        <w:rPr>
          <w:rFonts w:ascii="Arial" w:hAnsi="Arial" w:cs="Arial"/>
          <w:sz w:val="20"/>
          <w:szCs w:val="20"/>
        </w:rPr>
        <w:t> zúčastnených obciach</w:t>
      </w:r>
      <w:r w:rsidR="00340A20" w:rsidRPr="00617E13">
        <w:rPr>
          <w:rFonts w:ascii="Arial" w:hAnsi="Arial" w:cs="Arial"/>
          <w:sz w:val="20"/>
          <w:szCs w:val="20"/>
        </w:rPr>
        <w:t>, ktoré sú zároveň ich prevádzkovateľmi</w:t>
      </w:r>
      <w:r w:rsidR="007557C1" w:rsidRPr="00617E13">
        <w:rPr>
          <w:rFonts w:ascii="Arial" w:hAnsi="Arial" w:cs="Arial"/>
          <w:sz w:val="20"/>
          <w:szCs w:val="20"/>
        </w:rPr>
        <w:t xml:space="preserve">: </w:t>
      </w:r>
      <w:r w:rsidR="004F4373" w:rsidRPr="00617E13">
        <w:rPr>
          <w:rFonts w:ascii="Arial" w:hAnsi="Arial" w:cs="Arial"/>
          <w:sz w:val="20"/>
          <w:szCs w:val="20"/>
        </w:rPr>
        <w:t xml:space="preserve">Čirč,  Hniezdne, Chmeľnica, Jakubany, Kamienka, Kolačkov, Ľubotín, Nová Ľubovňa,  Plaveč, Šarišské Jastrabie, </w:t>
      </w:r>
      <w:r w:rsidR="00F274BD" w:rsidRPr="00617E13">
        <w:rPr>
          <w:rFonts w:ascii="Arial" w:hAnsi="Arial" w:cs="Arial"/>
          <w:sz w:val="20"/>
          <w:szCs w:val="20"/>
        </w:rPr>
        <w:t>Vyšné Ružbachy</w:t>
      </w:r>
      <w:r w:rsidR="004F4373" w:rsidRPr="00617E13">
        <w:rPr>
          <w:rFonts w:ascii="Arial" w:hAnsi="Arial" w:cs="Arial"/>
          <w:sz w:val="20"/>
          <w:szCs w:val="20"/>
        </w:rPr>
        <w:t xml:space="preserve"> </w:t>
      </w:r>
      <w:r w:rsidR="00F274BD" w:rsidRPr="00617E13">
        <w:rPr>
          <w:rFonts w:ascii="Arial" w:hAnsi="Arial" w:cs="Arial"/>
          <w:sz w:val="20"/>
          <w:szCs w:val="20"/>
        </w:rPr>
        <w:t>a </w:t>
      </w:r>
      <w:proofErr w:type="spellStart"/>
      <w:r w:rsidR="00F274BD" w:rsidRPr="00617E13">
        <w:rPr>
          <w:rFonts w:ascii="Arial" w:hAnsi="Arial" w:cs="Arial"/>
          <w:sz w:val="20"/>
          <w:szCs w:val="20"/>
        </w:rPr>
        <w:t>kompostovisko</w:t>
      </w:r>
      <w:proofErr w:type="spellEnd"/>
      <w:r w:rsidR="00F274BD" w:rsidRPr="00617E13">
        <w:rPr>
          <w:rFonts w:ascii="Arial" w:hAnsi="Arial" w:cs="Arial"/>
          <w:sz w:val="20"/>
          <w:szCs w:val="20"/>
        </w:rPr>
        <w:t xml:space="preserve"> Stará Ľubovňa bolo </w:t>
      </w:r>
      <w:r w:rsidR="004F4373" w:rsidRPr="00617E13">
        <w:rPr>
          <w:rFonts w:ascii="Arial" w:hAnsi="Arial" w:cs="Arial"/>
          <w:sz w:val="20"/>
          <w:szCs w:val="20"/>
        </w:rPr>
        <w:t>zlúčené s</w:t>
      </w:r>
      <w:r w:rsidR="00F274BD" w:rsidRPr="00617E13">
        <w:rPr>
          <w:rFonts w:ascii="Arial" w:hAnsi="Arial" w:cs="Arial"/>
          <w:sz w:val="20"/>
          <w:szCs w:val="20"/>
        </w:rPr>
        <w:t xml:space="preserve"> </w:t>
      </w:r>
      <w:proofErr w:type="spellStart"/>
      <w:r w:rsidR="00F274BD" w:rsidRPr="00617E13">
        <w:rPr>
          <w:rFonts w:ascii="Arial" w:hAnsi="Arial" w:cs="Arial"/>
          <w:sz w:val="20"/>
          <w:szCs w:val="20"/>
        </w:rPr>
        <w:t>Kompostár</w:t>
      </w:r>
      <w:r w:rsidR="004F4373" w:rsidRPr="00617E13">
        <w:rPr>
          <w:rFonts w:ascii="Arial" w:hAnsi="Arial" w:cs="Arial"/>
          <w:sz w:val="20"/>
          <w:szCs w:val="20"/>
        </w:rPr>
        <w:t>ňou</w:t>
      </w:r>
      <w:proofErr w:type="spellEnd"/>
      <w:r w:rsidR="007557C1" w:rsidRPr="00617E13">
        <w:rPr>
          <w:rFonts w:ascii="Arial" w:hAnsi="Arial" w:cs="Arial"/>
          <w:sz w:val="20"/>
          <w:szCs w:val="20"/>
        </w:rPr>
        <w:t xml:space="preserve"> </w:t>
      </w:r>
      <w:r w:rsidR="006E04B2" w:rsidRPr="00617E13">
        <w:rPr>
          <w:rFonts w:ascii="Arial" w:hAnsi="Arial" w:cs="Arial"/>
          <w:sz w:val="20"/>
          <w:szCs w:val="20"/>
        </w:rPr>
        <w:t xml:space="preserve">Stará Ľubovňa </w:t>
      </w:r>
      <w:r w:rsidR="007557C1" w:rsidRPr="00617E13">
        <w:rPr>
          <w:rFonts w:ascii="Arial" w:hAnsi="Arial" w:cs="Arial"/>
          <w:sz w:val="20"/>
          <w:szCs w:val="20"/>
        </w:rPr>
        <w:t>po jej dobudovaní</w:t>
      </w:r>
      <w:r w:rsidR="006E04B2" w:rsidRPr="00617E13">
        <w:rPr>
          <w:rFonts w:ascii="Arial" w:hAnsi="Arial" w:cs="Arial"/>
          <w:sz w:val="20"/>
          <w:szCs w:val="20"/>
        </w:rPr>
        <w:t>.</w:t>
      </w:r>
    </w:p>
    <w:p w:rsidR="007557C1" w:rsidRPr="00617E13" w:rsidRDefault="00340A20" w:rsidP="007557C1">
      <w:pPr>
        <w:pStyle w:val="Odsekzoznamu"/>
        <w:numPr>
          <w:ilvl w:val="0"/>
          <w:numId w:val="14"/>
        </w:numPr>
        <w:spacing w:after="0" w:line="240" w:lineRule="auto"/>
        <w:jc w:val="both"/>
        <w:rPr>
          <w:rFonts w:ascii="Arial" w:hAnsi="Arial" w:cs="Arial"/>
          <w:sz w:val="20"/>
          <w:szCs w:val="20"/>
        </w:rPr>
      </w:pPr>
      <w:r w:rsidRPr="00617E13">
        <w:rPr>
          <w:rFonts w:ascii="Arial" w:hAnsi="Arial" w:cs="Arial"/>
          <w:sz w:val="20"/>
          <w:szCs w:val="20"/>
        </w:rPr>
        <w:t>1 zariadenia</w:t>
      </w:r>
      <w:r w:rsidR="00C31A4F" w:rsidRPr="00617E13">
        <w:rPr>
          <w:rFonts w:ascii="Arial" w:hAnsi="Arial" w:cs="Arial"/>
          <w:sz w:val="20"/>
          <w:szCs w:val="20"/>
        </w:rPr>
        <w:t xml:space="preserve"> na zhodnocovanie BRO</w:t>
      </w:r>
      <w:r w:rsidR="007557C1" w:rsidRPr="00617E13">
        <w:rPr>
          <w:rFonts w:ascii="Arial" w:hAnsi="Arial" w:cs="Arial"/>
          <w:sz w:val="20"/>
          <w:szCs w:val="20"/>
        </w:rPr>
        <w:t xml:space="preserve"> – </w:t>
      </w:r>
      <w:proofErr w:type="spellStart"/>
      <w:r w:rsidR="007557C1" w:rsidRPr="00617E13">
        <w:rPr>
          <w:rFonts w:ascii="Arial" w:hAnsi="Arial" w:cs="Arial"/>
          <w:sz w:val="20"/>
          <w:szCs w:val="20"/>
        </w:rPr>
        <w:t>Kompostáreň</w:t>
      </w:r>
      <w:proofErr w:type="spellEnd"/>
      <w:r w:rsidR="007557C1" w:rsidRPr="00617E13">
        <w:rPr>
          <w:rFonts w:ascii="Arial" w:hAnsi="Arial" w:cs="Arial"/>
          <w:sz w:val="20"/>
          <w:szCs w:val="20"/>
        </w:rPr>
        <w:t xml:space="preserve"> v Starej Ľubovni</w:t>
      </w:r>
      <w:r w:rsidRPr="00617E13">
        <w:rPr>
          <w:rFonts w:ascii="Arial" w:hAnsi="Arial" w:cs="Arial"/>
          <w:sz w:val="20"/>
          <w:szCs w:val="20"/>
        </w:rPr>
        <w:t xml:space="preserve"> (prevádzkovateľ: EKOS, spol. s r. o. Stará Ľubovňa)</w:t>
      </w:r>
      <w:r w:rsidR="007557C1" w:rsidRPr="00617E13">
        <w:rPr>
          <w:rFonts w:ascii="Arial" w:hAnsi="Arial" w:cs="Arial"/>
          <w:sz w:val="20"/>
          <w:szCs w:val="20"/>
        </w:rPr>
        <w:t>.</w:t>
      </w:r>
    </w:p>
    <w:p w:rsidR="00383711" w:rsidRPr="00617E13" w:rsidRDefault="00383711" w:rsidP="00340A20">
      <w:pPr>
        <w:spacing w:after="0" w:line="240" w:lineRule="auto"/>
        <w:jc w:val="both"/>
        <w:rPr>
          <w:rFonts w:ascii="Arial" w:hAnsi="Arial" w:cs="Arial"/>
          <w:bCs/>
          <w:iCs/>
          <w:sz w:val="20"/>
          <w:szCs w:val="20"/>
        </w:rPr>
      </w:pPr>
      <w:r w:rsidRPr="00617E13">
        <w:rPr>
          <w:rFonts w:ascii="Arial" w:hAnsi="Arial" w:cs="Arial"/>
          <w:bCs/>
          <w:iCs/>
          <w:sz w:val="20"/>
          <w:szCs w:val="20"/>
        </w:rPr>
        <w:t xml:space="preserve">Niektoré obce si z vlastných zdrojov, </w:t>
      </w:r>
      <w:r w:rsidR="00704E0D" w:rsidRPr="00617E13">
        <w:rPr>
          <w:rFonts w:ascii="Arial" w:hAnsi="Arial" w:cs="Arial"/>
          <w:bCs/>
          <w:iCs/>
          <w:sz w:val="20"/>
          <w:szCs w:val="20"/>
        </w:rPr>
        <w:t>čiastočne aj</w:t>
      </w:r>
      <w:r w:rsidRPr="00617E13">
        <w:rPr>
          <w:rFonts w:ascii="Arial" w:hAnsi="Arial" w:cs="Arial"/>
          <w:bCs/>
          <w:iCs/>
          <w:sz w:val="20"/>
          <w:szCs w:val="20"/>
        </w:rPr>
        <w:t xml:space="preserve"> z</w:t>
      </w:r>
      <w:r w:rsidR="00704E0D" w:rsidRPr="00617E13">
        <w:rPr>
          <w:rFonts w:ascii="Arial" w:hAnsi="Arial" w:cs="Arial"/>
          <w:bCs/>
          <w:iCs/>
          <w:sz w:val="20"/>
          <w:szCs w:val="20"/>
        </w:rPr>
        <w:t> </w:t>
      </w:r>
      <w:r w:rsidRPr="00617E13">
        <w:rPr>
          <w:rFonts w:ascii="Arial" w:hAnsi="Arial" w:cs="Arial"/>
          <w:bCs/>
          <w:iCs/>
          <w:sz w:val="20"/>
          <w:szCs w:val="20"/>
        </w:rPr>
        <w:t>dotácií</w:t>
      </w:r>
      <w:r w:rsidR="00704E0D" w:rsidRPr="00617E13">
        <w:rPr>
          <w:rFonts w:ascii="Arial" w:hAnsi="Arial" w:cs="Arial"/>
          <w:bCs/>
          <w:iCs/>
          <w:sz w:val="20"/>
          <w:szCs w:val="20"/>
        </w:rPr>
        <w:t>,</w:t>
      </w:r>
      <w:r w:rsidRPr="00617E13">
        <w:rPr>
          <w:rFonts w:ascii="Arial" w:hAnsi="Arial" w:cs="Arial"/>
          <w:bCs/>
          <w:iCs/>
          <w:sz w:val="20"/>
          <w:szCs w:val="20"/>
        </w:rPr>
        <w:t xml:space="preserve"> vybudovali miesta zhromažďovania </w:t>
      </w:r>
      <w:r w:rsidR="00340A20" w:rsidRPr="00617E13">
        <w:rPr>
          <w:rFonts w:ascii="Arial" w:hAnsi="Arial" w:cs="Arial"/>
          <w:bCs/>
          <w:iCs/>
          <w:sz w:val="20"/>
          <w:szCs w:val="20"/>
        </w:rPr>
        <w:t>v</w:t>
      </w:r>
      <w:r w:rsidRPr="00617E13">
        <w:rPr>
          <w:rFonts w:ascii="Arial" w:hAnsi="Arial" w:cs="Arial"/>
          <w:bCs/>
          <w:iCs/>
          <w:sz w:val="20"/>
          <w:szCs w:val="20"/>
        </w:rPr>
        <w:t xml:space="preserve">ytriedených odpadov, na ktoré sa uložia vyzbierané vytriedené zložky odpadov, </w:t>
      </w:r>
      <w:r w:rsidR="00704E0D" w:rsidRPr="00617E13">
        <w:rPr>
          <w:rFonts w:ascii="Arial" w:hAnsi="Arial" w:cs="Arial"/>
          <w:bCs/>
          <w:iCs/>
          <w:sz w:val="20"/>
          <w:szCs w:val="20"/>
        </w:rPr>
        <w:t xml:space="preserve">čiastočne sa upravia </w:t>
      </w:r>
      <w:r w:rsidRPr="00617E13">
        <w:rPr>
          <w:rFonts w:ascii="Arial" w:hAnsi="Arial" w:cs="Arial"/>
          <w:bCs/>
          <w:iCs/>
          <w:sz w:val="20"/>
          <w:szCs w:val="20"/>
        </w:rPr>
        <w:t xml:space="preserve"> pre potreby ich prepravy a následne sa zabezpečí ich preprava do zberného dvora na ďalšie nakladanie s nimi.</w:t>
      </w:r>
    </w:p>
    <w:p w:rsidR="007557C1" w:rsidRPr="00617E13" w:rsidRDefault="007557C1" w:rsidP="00C31A4F">
      <w:pPr>
        <w:spacing w:after="0" w:line="240" w:lineRule="auto"/>
        <w:rPr>
          <w:rFonts w:ascii="Arial" w:hAnsi="Arial" w:cs="Arial"/>
          <w:bCs/>
          <w:iCs/>
          <w:sz w:val="20"/>
          <w:szCs w:val="20"/>
        </w:rPr>
      </w:pPr>
    </w:p>
    <w:p w:rsidR="00704E0D" w:rsidRPr="00617E13" w:rsidRDefault="00704E0D" w:rsidP="00704E0D">
      <w:pPr>
        <w:spacing w:after="0" w:line="240" w:lineRule="auto"/>
        <w:jc w:val="both"/>
        <w:rPr>
          <w:rFonts w:ascii="Arial" w:hAnsi="Arial" w:cs="Arial"/>
          <w:bCs/>
          <w:iCs/>
          <w:sz w:val="20"/>
          <w:szCs w:val="20"/>
        </w:rPr>
      </w:pPr>
      <w:r w:rsidRPr="00617E13">
        <w:rPr>
          <w:rFonts w:ascii="Arial" w:hAnsi="Arial" w:cs="Arial"/>
          <w:bCs/>
          <w:iCs/>
          <w:sz w:val="20"/>
          <w:szCs w:val="20"/>
        </w:rPr>
        <w:t>Obec Ľubotín v máji  v roku 2018 ukonč</w:t>
      </w:r>
      <w:r w:rsidR="00065464" w:rsidRPr="00617E13">
        <w:rPr>
          <w:rFonts w:ascii="Arial" w:hAnsi="Arial" w:cs="Arial"/>
          <w:bCs/>
          <w:iCs/>
          <w:sz w:val="20"/>
          <w:szCs w:val="20"/>
        </w:rPr>
        <w:t>ila</w:t>
      </w:r>
      <w:r w:rsidRPr="00617E13">
        <w:rPr>
          <w:rFonts w:ascii="Arial" w:hAnsi="Arial" w:cs="Arial"/>
          <w:bCs/>
          <w:iCs/>
          <w:sz w:val="20"/>
          <w:szCs w:val="20"/>
        </w:rPr>
        <w:t xml:space="preserve"> realizáciu projektu „Rozšírenie separovaného zberu v obci Ľubotíne“ z prostriedkov EÚ v rámci Operačného programu Kvalita životného prostredia. V rámci projektu boli zakúpené veľkokapacitné skladovacie kontajnery, boli zakúpené zberné nádoby hnedej farby „zvony“ na zhromažďovanie bioodpadov a zabezpečila sa zberová a manipulačná technika (traktor s návesom). </w:t>
      </w:r>
    </w:p>
    <w:p w:rsidR="007557C1" w:rsidRPr="00CB6286" w:rsidRDefault="007557C1" w:rsidP="00340A20">
      <w:pPr>
        <w:spacing w:after="0" w:line="240" w:lineRule="auto"/>
        <w:jc w:val="both"/>
        <w:rPr>
          <w:rFonts w:ascii="Arial" w:hAnsi="Arial" w:cs="Arial"/>
          <w:bCs/>
          <w:iCs/>
          <w:sz w:val="20"/>
          <w:szCs w:val="20"/>
        </w:rPr>
      </w:pPr>
      <w:r w:rsidRPr="00617E13">
        <w:rPr>
          <w:rFonts w:ascii="Arial" w:hAnsi="Arial" w:cs="Arial"/>
          <w:bCs/>
          <w:iCs/>
          <w:sz w:val="20"/>
          <w:szCs w:val="20"/>
        </w:rPr>
        <w:t xml:space="preserve">V súčasnom období niektoré obce zúčastnené v tomto S-POH majú schválené žiadosti o dotáciu resp. majú podané žiadosti o poskytnutie dotácie na vytvorenie miest na zhromažďovanie </w:t>
      </w:r>
      <w:r w:rsidR="00704E0D" w:rsidRPr="00617E13">
        <w:rPr>
          <w:rFonts w:ascii="Arial" w:hAnsi="Arial" w:cs="Arial"/>
          <w:bCs/>
          <w:iCs/>
          <w:sz w:val="20"/>
          <w:szCs w:val="20"/>
        </w:rPr>
        <w:t xml:space="preserve">vytriedených </w:t>
      </w:r>
      <w:r w:rsidRPr="00617E13">
        <w:rPr>
          <w:rFonts w:ascii="Arial" w:hAnsi="Arial" w:cs="Arial"/>
          <w:bCs/>
          <w:iCs/>
          <w:sz w:val="20"/>
          <w:szCs w:val="20"/>
        </w:rPr>
        <w:t>odpadov a</w:t>
      </w:r>
      <w:r w:rsidR="00704E0D" w:rsidRPr="00617E13">
        <w:rPr>
          <w:rFonts w:ascii="Arial" w:hAnsi="Arial" w:cs="Arial"/>
          <w:bCs/>
          <w:iCs/>
          <w:sz w:val="20"/>
          <w:szCs w:val="20"/>
        </w:rPr>
        <w:t xml:space="preserve"> na </w:t>
      </w:r>
      <w:r w:rsidRPr="00617E13">
        <w:rPr>
          <w:rFonts w:ascii="Arial" w:hAnsi="Arial" w:cs="Arial"/>
          <w:bCs/>
          <w:iCs/>
          <w:sz w:val="20"/>
          <w:szCs w:val="20"/>
        </w:rPr>
        <w:t>obecné kompostovanie</w:t>
      </w:r>
      <w:r w:rsidR="006E04B2" w:rsidRPr="00617E13">
        <w:rPr>
          <w:rFonts w:ascii="Arial" w:hAnsi="Arial" w:cs="Arial"/>
          <w:bCs/>
          <w:iCs/>
          <w:sz w:val="20"/>
          <w:szCs w:val="20"/>
        </w:rPr>
        <w:t xml:space="preserve"> a pripravujú sa na realizáciu týchto projektov</w:t>
      </w:r>
      <w:r w:rsidRPr="00617E13">
        <w:rPr>
          <w:rFonts w:ascii="Arial" w:hAnsi="Arial" w:cs="Arial"/>
          <w:bCs/>
          <w:iCs/>
          <w:sz w:val="20"/>
          <w:szCs w:val="20"/>
        </w:rPr>
        <w:t>.</w:t>
      </w:r>
      <w:r w:rsidRPr="00CB6286">
        <w:rPr>
          <w:rFonts w:ascii="Arial" w:hAnsi="Arial" w:cs="Arial"/>
          <w:bCs/>
          <w:iCs/>
          <w:sz w:val="20"/>
          <w:szCs w:val="20"/>
        </w:rPr>
        <w:t xml:space="preserve"> </w:t>
      </w:r>
    </w:p>
    <w:p w:rsidR="00704E0D" w:rsidRPr="00CB6286" w:rsidRDefault="00704E0D" w:rsidP="00340A20">
      <w:pPr>
        <w:spacing w:after="0" w:line="240" w:lineRule="auto"/>
        <w:jc w:val="both"/>
        <w:rPr>
          <w:rFonts w:ascii="Arial" w:hAnsi="Arial" w:cs="Arial"/>
          <w:bCs/>
          <w:iCs/>
          <w:sz w:val="20"/>
          <w:szCs w:val="20"/>
        </w:rPr>
      </w:pPr>
    </w:p>
    <w:p w:rsidR="00704E0D" w:rsidRPr="00CB6286" w:rsidRDefault="00704E0D" w:rsidP="00340A20">
      <w:pPr>
        <w:spacing w:after="0" w:line="240" w:lineRule="auto"/>
        <w:jc w:val="both"/>
        <w:rPr>
          <w:rFonts w:ascii="Arial" w:hAnsi="Arial" w:cs="Arial"/>
          <w:bCs/>
          <w:iCs/>
          <w:sz w:val="20"/>
          <w:szCs w:val="20"/>
        </w:rPr>
      </w:pPr>
      <w:r w:rsidRPr="00CB6286">
        <w:rPr>
          <w:rFonts w:ascii="Arial" w:hAnsi="Arial" w:cs="Arial"/>
          <w:bCs/>
          <w:iCs/>
          <w:sz w:val="20"/>
          <w:szCs w:val="20"/>
        </w:rPr>
        <w:t>Aktivity jednotlivých obcí smerujú hlavne k tomu, aby sa získali kvalitnejšie vytriedené druhy odpadov a aby sa znížili prepravné náklady. Aj po realizácii jednotlivých projektov budú tieto obce súčasťou regionálneho systému nakladania s odpadmi.</w:t>
      </w:r>
    </w:p>
    <w:p w:rsidR="00383711" w:rsidRPr="00CB6286" w:rsidRDefault="00383711" w:rsidP="00C31A4F">
      <w:pPr>
        <w:spacing w:after="0" w:line="240" w:lineRule="auto"/>
        <w:rPr>
          <w:rFonts w:ascii="Arial" w:hAnsi="Arial" w:cs="Arial"/>
          <w:bCs/>
          <w:iCs/>
          <w:sz w:val="20"/>
          <w:szCs w:val="20"/>
        </w:rPr>
      </w:pP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Kompletné poskytovanie služieb v oblasti nakladania s odpadmi v okrese Stará Ľubovňa zabezpečuje pre obce zúčastnené v tomto S-POH spoločnosť</w:t>
      </w:r>
      <w:r w:rsidR="00150801" w:rsidRPr="00CB6286">
        <w:rPr>
          <w:rFonts w:ascii="Arial" w:hAnsi="Arial" w:cs="Arial"/>
          <w:sz w:val="20"/>
          <w:szCs w:val="20"/>
        </w:rPr>
        <w:t>:</w:t>
      </w:r>
      <w:r w:rsidRPr="00CB6286">
        <w:rPr>
          <w:rFonts w:ascii="Arial" w:hAnsi="Arial" w:cs="Arial"/>
          <w:sz w:val="20"/>
          <w:szCs w:val="20"/>
        </w:rPr>
        <w:t xml:space="preserve"> </w:t>
      </w:r>
    </w:p>
    <w:p w:rsidR="00150801" w:rsidRPr="00CB6286" w:rsidRDefault="004C0F26" w:rsidP="00150801">
      <w:pPr>
        <w:spacing w:after="0" w:line="240" w:lineRule="auto"/>
        <w:jc w:val="both"/>
        <w:rPr>
          <w:rFonts w:ascii="Arial" w:hAnsi="Arial" w:cs="Arial"/>
          <w:b/>
          <w:sz w:val="20"/>
          <w:szCs w:val="20"/>
        </w:rPr>
      </w:pPr>
      <w:r w:rsidRPr="00CB6286">
        <w:rPr>
          <w:rFonts w:ascii="Arial" w:hAnsi="Arial" w:cs="Arial"/>
          <w:b/>
          <w:sz w:val="20"/>
          <w:szCs w:val="20"/>
        </w:rPr>
        <w:t xml:space="preserve">EKOS, spol. s r. o. Stará Ľubovňa, </w:t>
      </w: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 xml:space="preserve">Popradská 24, </w:t>
      </w: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 xml:space="preserve">06401 Stará Ľubovňa, </w:t>
      </w:r>
    </w:p>
    <w:p w:rsidR="00150801" w:rsidRPr="00CB6286" w:rsidRDefault="00150801" w:rsidP="00150801">
      <w:pPr>
        <w:spacing w:after="0" w:line="240" w:lineRule="auto"/>
        <w:jc w:val="both"/>
        <w:rPr>
          <w:rFonts w:ascii="Arial" w:hAnsi="Arial" w:cs="Arial"/>
          <w:sz w:val="20"/>
          <w:szCs w:val="20"/>
        </w:rPr>
      </w:pPr>
      <w:r w:rsidRPr="00CB6286">
        <w:rPr>
          <w:rFonts w:ascii="Arial" w:hAnsi="Arial" w:cs="Arial"/>
          <w:sz w:val="20"/>
          <w:szCs w:val="20"/>
        </w:rPr>
        <w:t>IČO: 36 168 475</w:t>
      </w:r>
    </w:p>
    <w:p w:rsidR="00EC09B1" w:rsidRDefault="00ED4EFF" w:rsidP="00150801">
      <w:pPr>
        <w:spacing w:after="0" w:line="240" w:lineRule="auto"/>
        <w:jc w:val="both"/>
        <w:rPr>
          <w:rFonts w:ascii="Arial" w:hAnsi="Arial" w:cs="Arial"/>
          <w:sz w:val="20"/>
          <w:szCs w:val="20"/>
        </w:rPr>
      </w:pPr>
      <w:r>
        <w:rPr>
          <w:rFonts w:ascii="Arial" w:hAnsi="Arial" w:cs="Arial"/>
          <w:sz w:val="20"/>
          <w:szCs w:val="20"/>
        </w:rPr>
        <w:t>ktorá na zneškodňovanie odpadov prevádzku riadenú skládku odpadov SKAL</w:t>
      </w:r>
      <w:r w:rsidRPr="00617E13">
        <w:rPr>
          <w:rFonts w:ascii="Arial" w:hAnsi="Arial" w:cs="Arial"/>
          <w:sz w:val="20"/>
          <w:szCs w:val="20"/>
        </w:rPr>
        <w:t>KA</w:t>
      </w:r>
      <w:r>
        <w:rPr>
          <w:rFonts w:ascii="Arial" w:hAnsi="Arial" w:cs="Arial"/>
          <w:sz w:val="20"/>
          <w:szCs w:val="20"/>
        </w:rPr>
        <w:t xml:space="preserve"> v Starej Ľubovni a nakladá s ďalšími druhmi odpadov </w:t>
      </w:r>
      <w:r w:rsidR="004C0F26" w:rsidRPr="00CB6286">
        <w:rPr>
          <w:rFonts w:ascii="Arial" w:hAnsi="Arial" w:cs="Arial"/>
          <w:sz w:val="20"/>
          <w:szCs w:val="20"/>
        </w:rPr>
        <w:t xml:space="preserve"> na základe nasledujúcich základných súhlasov a rozhodnutí:</w:t>
      </w:r>
    </w:p>
    <w:p w:rsidR="008F1F5D" w:rsidRPr="00CB6286" w:rsidRDefault="008F1F5D" w:rsidP="00150801">
      <w:pPr>
        <w:spacing w:after="0" w:line="240" w:lineRule="auto"/>
        <w:jc w:val="both"/>
        <w:rPr>
          <w:rFonts w:ascii="Arial" w:hAnsi="Arial" w:cs="Arial"/>
          <w:sz w:val="20"/>
          <w:szCs w:val="20"/>
        </w:rPr>
      </w:pPr>
    </w:p>
    <w:p w:rsidR="004C0F26" w:rsidRPr="00CB6286" w:rsidRDefault="004C0F26" w:rsidP="004C0F26">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Zber, prevádzka zberného dvora vytriedených odpadov, zber NO</w:t>
      </w:r>
    </w:p>
    <w:tbl>
      <w:tblPr>
        <w:tblStyle w:val="Mriekatabuky"/>
        <w:tblW w:w="9634" w:type="dxa"/>
        <w:tblLook w:val="04A0" w:firstRow="1" w:lastRow="0" w:firstColumn="1" w:lastColumn="0" w:noHBand="0" w:noVBand="1"/>
      </w:tblPr>
      <w:tblGrid>
        <w:gridCol w:w="2547"/>
        <w:gridCol w:w="7087"/>
      </w:tblGrid>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oblasť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cestná preprava ostatných odpadov a nebezpečných odpadov</w:t>
            </w:r>
          </w:p>
          <w:p w:rsidR="004C0F26" w:rsidRPr="00CB6286" w:rsidRDefault="004C0F26" w:rsidP="00680234">
            <w:pPr>
              <w:rPr>
                <w:rFonts w:ascii="Arial" w:hAnsi="Arial" w:cs="Arial"/>
                <w:sz w:val="20"/>
                <w:szCs w:val="20"/>
              </w:rPr>
            </w:pPr>
            <w:r w:rsidRPr="00CB6286">
              <w:rPr>
                <w:rFonts w:ascii="Arial" w:hAnsi="Arial" w:cs="Arial"/>
                <w:sz w:val="20"/>
                <w:szCs w:val="20"/>
              </w:rPr>
              <w:t>- z územného obvodu OÚ Stará Ľubovňa</w:t>
            </w:r>
          </w:p>
          <w:p w:rsidR="004C0F26" w:rsidRPr="00CB6286" w:rsidRDefault="004C0F26" w:rsidP="00680234">
            <w:pPr>
              <w:rPr>
                <w:rFonts w:ascii="Arial" w:hAnsi="Arial" w:cs="Arial"/>
                <w:sz w:val="20"/>
                <w:szCs w:val="20"/>
              </w:rPr>
            </w:pPr>
            <w:r w:rsidRPr="00CB6286">
              <w:rPr>
                <w:rFonts w:ascii="Arial" w:hAnsi="Arial" w:cs="Arial"/>
                <w:sz w:val="20"/>
                <w:szCs w:val="20"/>
              </w:rPr>
              <w:t xml:space="preserve">- do prevádzky zberne Popradská ul. č. 24 Stará Ľubovňa </w:t>
            </w:r>
          </w:p>
          <w:p w:rsidR="004C0F26" w:rsidRPr="00CB6286" w:rsidRDefault="004C0F26" w:rsidP="00680234">
            <w:pPr>
              <w:rPr>
                <w:rFonts w:ascii="Arial" w:hAnsi="Arial" w:cs="Arial"/>
                <w:sz w:val="20"/>
                <w:szCs w:val="20"/>
              </w:rPr>
            </w:pPr>
            <w:r w:rsidRPr="00CB6286">
              <w:rPr>
                <w:rFonts w:ascii="Arial" w:hAnsi="Arial" w:cs="Arial"/>
                <w:sz w:val="20"/>
                <w:szCs w:val="20"/>
              </w:rPr>
              <w:t xml:space="preserve">- do prevádzky </w:t>
            </w:r>
            <w:proofErr w:type="spellStart"/>
            <w:r w:rsidRPr="00CB6286">
              <w:rPr>
                <w:rFonts w:ascii="Arial" w:hAnsi="Arial" w:cs="Arial"/>
                <w:sz w:val="20"/>
                <w:szCs w:val="20"/>
              </w:rPr>
              <w:t>Kompostárne</w:t>
            </w:r>
            <w:proofErr w:type="spellEnd"/>
            <w:r w:rsidRPr="00CB6286">
              <w:rPr>
                <w:rFonts w:ascii="Arial" w:hAnsi="Arial" w:cs="Arial"/>
                <w:sz w:val="20"/>
                <w:szCs w:val="20"/>
              </w:rPr>
              <w:t xml:space="preserve"> Jarmočná ul. Stará Ľubovňa</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č. j.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OU-SL-OSZP-2016/006198-011/</w:t>
            </w:r>
            <w:proofErr w:type="spellStart"/>
            <w:r w:rsidRPr="00CB6286">
              <w:rPr>
                <w:rFonts w:ascii="Arial" w:hAnsi="Arial" w:cs="Arial"/>
                <w:sz w:val="20"/>
                <w:szCs w:val="20"/>
              </w:rPr>
              <w:t>Pv</w:t>
            </w:r>
            <w:proofErr w:type="spellEnd"/>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súhlas vydal:</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Okresný úrad Stará Ľubovňa, odbor starostlivosti o životné prostredie, Nám. gen. Štefánika č. 1, 64 01 Stará Ľubovňa</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dňa:</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31.10.2016</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podľa:</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 xml:space="preserve">§ 97 ods. 1 písm. d) zák. 79/2015 Z. z. </w:t>
            </w:r>
          </w:p>
          <w:p w:rsidR="004C0F26" w:rsidRPr="00CB6286" w:rsidRDefault="004C0F26" w:rsidP="00680234">
            <w:pPr>
              <w:rPr>
                <w:rFonts w:ascii="Arial" w:hAnsi="Arial" w:cs="Arial"/>
                <w:sz w:val="20"/>
                <w:szCs w:val="20"/>
              </w:rPr>
            </w:pPr>
            <w:r w:rsidRPr="00CB6286">
              <w:rPr>
                <w:rFonts w:ascii="Arial" w:hAnsi="Arial" w:cs="Arial"/>
                <w:sz w:val="20"/>
                <w:szCs w:val="20"/>
              </w:rPr>
              <w:t>- na prevádzkovanie zariadenia na zber odpadov</w:t>
            </w:r>
          </w:p>
          <w:p w:rsidR="004C0F26" w:rsidRPr="00CB6286" w:rsidRDefault="004C0F26" w:rsidP="00680234">
            <w:pPr>
              <w:rPr>
                <w:rFonts w:ascii="Arial" w:hAnsi="Arial" w:cs="Arial"/>
                <w:sz w:val="20"/>
                <w:szCs w:val="20"/>
              </w:rPr>
            </w:pPr>
            <w:r w:rsidRPr="00CB6286">
              <w:rPr>
                <w:rFonts w:ascii="Arial" w:hAnsi="Arial" w:cs="Arial"/>
                <w:sz w:val="20"/>
                <w:szCs w:val="20"/>
              </w:rPr>
              <w:t>§ 97 ods. 1 písm. f) zák. 79/2015 Z. z.</w:t>
            </w:r>
          </w:p>
          <w:p w:rsidR="004C0F26" w:rsidRPr="00CB6286" w:rsidRDefault="004C0F26" w:rsidP="00680234">
            <w:pPr>
              <w:rPr>
                <w:rFonts w:ascii="Arial" w:hAnsi="Arial" w:cs="Arial"/>
                <w:sz w:val="20"/>
                <w:szCs w:val="20"/>
              </w:rPr>
            </w:pPr>
            <w:r w:rsidRPr="00CB6286">
              <w:rPr>
                <w:rFonts w:ascii="Arial" w:hAnsi="Arial" w:cs="Arial"/>
                <w:sz w:val="20"/>
                <w:szCs w:val="20"/>
              </w:rPr>
              <w:t>- na nakladanie s NO vrátane ich prepravy</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na množstvo:</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NO: 1 500 t/rok</w:t>
            </w:r>
          </w:p>
          <w:p w:rsidR="004C0F26" w:rsidRPr="00CB6286" w:rsidRDefault="004C0F26" w:rsidP="00680234">
            <w:pPr>
              <w:rPr>
                <w:rFonts w:ascii="Arial" w:hAnsi="Arial" w:cs="Arial"/>
                <w:sz w:val="20"/>
                <w:szCs w:val="20"/>
              </w:rPr>
            </w:pPr>
            <w:r w:rsidRPr="00CB6286">
              <w:rPr>
                <w:rFonts w:ascii="Arial" w:hAnsi="Arial" w:cs="Arial"/>
                <w:sz w:val="20"/>
                <w:szCs w:val="20"/>
              </w:rPr>
              <w:t>OO: 2 000 t/rok</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platnosť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31.12.2020</w:t>
            </w:r>
          </w:p>
        </w:tc>
      </w:tr>
    </w:tbl>
    <w:p w:rsidR="00150801" w:rsidRPr="00CB6286" w:rsidRDefault="00150801" w:rsidP="00150801">
      <w:pPr>
        <w:pStyle w:val="Odsekzoznamu"/>
        <w:spacing w:after="0" w:line="240" w:lineRule="auto"/>
        <w:ind w:left="1080"/>
        <w:jc w:val="both"/>
        <w:rPr>
          <w:rFonts w:ascii="Arial" w:hAnsi="Arial" w:cs="Arial"/>
          <w:b/>
          <w:sz w:val="20"/>
          <w:szCs w:val="20"/>
        </w:rPr>
      </w:pPr>
    </w:p>
    <w:p w:rsidR="00B321AF" w:rsidRPr="00CB6286" w:rsidRDefault="00150801" w:rsidP="00150801">
      <w:pPr>
        <w:pStyle w:val="Odsekzoznamu"/>
        <w:numPr>
          <w:ilvl w:val="0"/>
          <w:numId w:val="15"/>
        </w:numPr>
        <w:spacing w:after="0" w:line="240" w:lineRule="auto"/>
        <w:jc w:val="both"/>
        <w:rPr>
          <w:rFonts w:ascii="Arial" w:hAnsi="Arial" w:cs="Arial"/>
          <w:b/>
          <w:sz w:val="20"/>
          <w:szCs w:val="20"/>
        </w:rPr>
      </w:pPr>
      <w:r w:rsidRPr="00CB6286">
        <w:rPr>
          <w:rFonts w:ascii="Arial" w:hAnsi="Arial" w:cs="Arial"/>
          <w:b/>
          <w:sz w:val="20"/>
          <w:szCs w:val="20"/>
        </w:rPr>
        <w:lastRenderedPageBreak/>
        <w:t xml:space="preserve">Zber </w:t>
      </w:r>
      <w:proofErr w:type="spellStart"/>
      <w:r w:rsidRPr="00CB6286">
        <w:rPr>
          <w:rFonts w:ascii="Arial" w:hAnsi="Arial" w:cs="Arial"/>
          <w:b/>
          <w:sz w:val="20"/>
          <w:szCs w:val="20"/>
        </w:rPr>
        <w:t>elektroodpadov</w:t>
      </w:r>
      <w:proofErr w:type="spellEnd"/>
    </w:p>
    <w:tbl>
      <w:tblPr>
        <w:tblStyle w:val="Mriekatabuky"/>
        <w:tblW w:w="9634" w:type="dxa"/>
        <w:tblLook w:val="04A0" w:firstRow="1" w:lastRow="0" w:firstColumn="1" w:lastColumn="0" w:noHBand="0" w:noVBand="1"/>
      </w:tblPr>
      <w:tblGrid>
        <w:gridCol w:w="2547"/>
        <w:gridCol w:w="7087"/>
      </w:tblGrid>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oblasť</w:t>
            </w:r>
            <w:r w:rsidR="00150801" w:rsidRPr="00CB6286">
              <w:rPr>
                <w:rFonts w:ascii="Arial" w:hAnsi="Arial" w:cs="Arial"/>
                <w:sz w:val="20"/>
                <w:szCs w:val="20"/>
              </w:rPr>
              <w:t xml:space="preserve"> súhlasu</w:t>
            </w:r>
            <w:r w:rsidRPr="00CB6286">
              <w:rPr>
                <w:rFonts w:ascii="Arial" w:hAnsi="Arial" w:cs="Arial"/>
                <w:sz w:val="20"/>
                <w:szCs w:val="20"/>
              </w:rPr>
              <w:t>:</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 xml:space="preserve">cestná preprava </w:t>
            </w:r>
            <w:proofErr w:type="spellStart"/>
            <w:r w:rsidRPr="00CB6286">
              <w:rPr>
                <w:rFonts w:ascii="Arial" w:hAnsi="Arial" w:cs="Arial"/>
                <w:sz w:val="20"/>
                <w:szCs w:val="20"/>
              </w:rPr>
              <w:t>elektroodpadov</w:t>
            </w:r>
            <w:proofErr w:type="spellEnd"/>
          </w:p>
          <w:p w:rsidR="00B321AF" w:rsidRPr="00CB6286" w:rsidRDefault="00B321AF" w:rsidP="00C31A4F">
            <w:pPr>
              <w:rPr>
                <w:rFonts w:ascii="Arial" w:hAnsi="Arial" w:cs="Arial"/>
                <w:sz w:val="20"/>
                <w:szCs w:val="20"/>
              </w:rPr>
            </w:pPr>
            <w:r w:rsidRPr="00CB6286">
              <w:rPr>
                <w:rFonts w:ascii="Arial" w:hAnsi="Arial" w:cs="Arial"/>
                <w:sz w:val="20"/>
                <w:szCs w:val="20"/>
              </w:rPr>
              <w:t>- z územného obvodu OÚ Stará Ľubovňa</w:t>
            </w:r>
          </w:p>
          <w:p w:rsidR="00B321AF" w:rsidRPr="00CB6286" w:rsidRDefault="00B321AF" w:rsidP="00C31A4F">
            <w:pPr>
              <w:rPr>
                <w:rFonts w:ascii="Arial" w:hAnsi="Arial" w:cs="Arial"/>
                <w:sz w:val="20"/>
                <w:szCs w:val="20"/>
              </w:rPr>
            </w:pPr>
            <w:r w:rsidRPr="00CB6286">
              <w:rPr>
                <w:rFonts w:ascii="Arial" w:hAnsi="Arial" w:cs="Arial"/>
                <w:sz w:val="20"/>
                <w:szCs w:val="20"/>
              </w:rPr>
              <w:t xml:space="preserve">- do prevádzky zberne Popradská ul. č. 24, Stará Ľubovňa </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č.</w:t>
            </w:r>
            <w:r w:rsidR="00150801" w:rsidRPr="00CB6286">
              <w:rPr>
                <w:rFonts w:ascii="Arial" w:hAnsi="Arial" w:cs="Arial"/>
                <w:sz w:val="20"/>
                <w:szCs w:val="20"/>
              </w:rPr>
              <w:t xml:space="preserve"> </w:t>
            </w:r>
            <w:r w:rsidRPr="00CB6286">
              <w:rPr>
                <w:rFonts w:ascii="Arial" w:hAnsi="Arial" w:cs="Arial"/>
                <w:sz w:val="20"/>
                <w:szCs w:val="20"/>
              </w:rPr>
              <w:t>j.</w:t>
            </w:r>
            <w:r w:rsidR="00150801" w:rsidRPr="00CB6286">
              <w:rPr>
                <w:rFonts w:ascii="Arial" w:hAnsi="Arial" w:cs="Arial"/>
                <w:sz w:val="20"/>
                <w:szCs w:val="20"/>
              </w:rPr>
              <w:t xml:space="preserve"> súhlasu</w:t>
            </w:r>
            <w:r w:rsidRPr="00CB6286">
              <w:rPr>
                <w:rFonts w:ascii="Arial" w:hAnsi="Arial" w:cs="Arial"/>
                <w:sz w:val="20"/>
                <w:szCs w:val="20"/>
              </w:rPr>
              <w:t>:</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 xml:space="preserve">OU-SL-OSZP-2016/003240-010 </w:t>
            </w:r>
            <w:proofErr w:type="spellStart"/>
            <w:r w:rsidRPr="00CB6286">
              <w:rPr>
                <w:rFonts w:ascii="Arial" w:hAnsi="Arial" w:cs="Arial"/>
                <w:sz w:val="20"/>
                <w:szCs w:val="20"/>
              </w:rPr>
              <w:t>Pv</w:t>
            </w:r>
            <w:proofErr w:type="spellEnd"/>
          </w:p>
        </w:tc>
      </w:tr>
      <w:tr w:rsidR="00B321AF" w:rsidRPr="00CB6286" w:rsidTr="0005498D">
        <w:tc>
          <w:tcPr>
            <w:tcW w:w="2547" w:type="dxa"/>
          </w:tcPr>
          <w:p w:rsidR="00B321AF" w:rsidRPr="00CB6286" w:rsidRDefault="00150801" w:rsidP="00C31A4F">
            <w:pPr>
              <w:rPr>
                <w:rFonts w:ascii="Arial" w:hAnsi="Arial" w:cs="Arial"/>
                <w:sz w:val="20"/>
                <w:szCs w:val="20"/>
              </w:rPr>
            </w:pPr>
            <w:r w:rsidRPr="00CB6286">
              <w:rPr>
                <w:rFonts w:ascii="Arial" w:hAnsi="Arial" w:cs="Arial"/>
                <w:sz w:val="20"/>
                <w:szCs w:val="20"/>
              </w:rPr>
              <w:t xml:space="preserve">súhlas </w:t>
            </w:r>
            <w:r w:rsidR="00B321AF" w:rsidRPr="00CB6286">
              <w:rPr>
                <w:rFonts w:ascii="Arial" w:hAnsi="Arial" w:cs="Arial"/>
                <w:sz w:val="20"/>
                <w:szCs w:val="20"/>
              </w:rPr>
              <w:t>vydal:</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Okresný úrad Stará Ľubovňa, odbor starostlivosti o životné prostredie, Nám. gen. Štefánika č. 1, 64 01 Stará Ľubovňa</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dňa:</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12.09.2016</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podľa:</w:t>
            </w:r>
          </w:p>
        </w:tc>
        <w:tc>
          <w:tcPr>
            <w:tcW w:w="7087" w:type="dxa"/>
          </w:tcPr>
          <w:p w:rsidR="000173E2" w:rsidRPr="00CB6286" w:rsidRDefault="00B321AF" w:rsidP="00C31A4F">
            <w:pPr>
              <w:rPr>
                <w:rFonts w:ascii="Arial" w:hAnsi="Arial" w:cs="Arial"/>
                <w:sz w:val="20"/>
                <w:szCs w:val="20"/>
              </w:rPr>
            </w:pPr>
            <w:r w:rsidRPr="00CB6286">
              <w:rPr>
                <w:rFonts w:ascii="Arial" w:hAnsi="Arial" w:cs="Arial"/>
                <w:sz w:val="20"/>
                <w:szCs w:val="20"/>
              </w:rPr>
              <w:t xml:space="preserve">§ 97 ods. 1 písm. d) zák. 79/2015 Z. z. </w:t>
            </w:r>
          </w:p>
          <w:p w:rsidR="00B321AF" w:rsidRPr="00CB6286" w:rsidRDefault="00B321AF" w:rsidP="00C31A4F">
            <w:pPr>
              <w:rPr>
                <w:rFonts w:ascii="Arial" w:hAnsi="Arial" w:cs="Arial"/>
                <w:sz w:val="20"/>
                <w:szCs w:val="20"/>
              </w:rPr>
            </w:pPr>
            <w:r w:rsidRPr="00CB6286">
              <w:rPr>
                <w:rFonts w:ascii="Arial" w:hAnsi="Arial" w:cs="Arial"/>
                <w:sz w:val="20"/>
                <w:szCs w:val="20"/>
              </w:rPr>
              <w:t>- na prevádzkovanie zariadenia na zber odpadov</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kat. čísla odpadov:</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16 02 11</w:t>
            </w:r>
          </w:p>
          <w:p w:rsidR="00B321AF" w:rsidRPr="00CB6286" w:rsidRDefault="00B321AF" w:rsidP="00C31A4F">
            <w:pPr>
              <w:rPr>
                <w:rFonts w:ascii="Arial" w:hAnsi="Arial" w:cs="Arial"/>
                <w:sz w:val="20"/>
                <w:szCs w:val="20"/>
              </w:rPr>
            </w:pPr>
            <w:r w:rsidRPr="00CB6286">
              <w:rPr>
                <w:rFonts w:ascii="Arial" w:hAnsi="Arial" w:cs="Arial"/>
                <w:sz w:val="20"/>
                <w:szCs w:val="20"/>
              </w:rPr>
              <w:t>16 02 13</w:t>
            </w:r>
          </w:p>
          <w:p w:rsidR="00B321AF" w:rsidRPr="00CB6286" w:rsidRDefault="00B321AF" w:rsidP="00C31A4F">
            <w:pPr>
              <w:rPr>
                <w:rFonts w:ascii="Arial" w:hAnsi="Arial" w:cs="Arial"/>
                <w:sz w:val="20"/>
                <w:szCs w:val="20"/>
              </w:rPr>
            </w:pPr>
            <w:r w:rsidRPr="00CB6286">
              <w:rPr>
                <w:rFonts w:ascii="Arial" w:hAnsi="Arial" w:cs="Arial"/>
                <w:sz w:val="20"/>
                <w:szCs w:val="20"/>
              </w:rPr>
              <w:t>16 02 14</w:t>
            </w:r>
          </w:p>
          <w:p w:rsidR="00B321AF" w:rsidRPr="00CB6286" w:rsidRDefault="00B321AF" w:rsidP="00C31A4F">
            <w:pPr>
              <w:rPr>
                <w:rFonts w:ascii="Arial" w:hAnsi="Arial" w:cs="Arial"/>
                <w:sz w:val="20"/>
                <w:szCs w:val="20"/>
              </w:rPr>
            </w:pPr>
            <w:r w:rsidRPr="00CB6286">
              <w:rPr>
                <w:rFonts w:ascii="Arial" w:hAnsi="Arial" w:cs="Arial"/>
                <w:sz w:val="20"/>
                <w:szCs w:val="20"/>
              </w:rPr>
              <w:t xml:space="preserve">20 01 21 </w:t>
            </w:r>
          </w:p>
          <w:p w:rsidR="00B321AF" w:rsidRPr="00CB6286" w:rsidRDefault="00B321AF" w:rsidP="00C31A4F">
            <w:pPr>
              <w:rPr>
                <w:rFonts w:ascii="Arial" w:hAnsi="Arial" w:cs="Arial"/>
                <w:sz w:val="20"/>
                <w:szCs w:val="20"/>
              </w:rPr>
            </w:pPr>
            <w:r w:rsidRPr="00CB6286">
              <w:rPr>
                <w:rFonts w:ascii="Arial" w:hAnsi="Arial" w:cs="Arial"/>
                <w:sz w:val="20"/>
                <w:szCs w:val="20"/>
              </w:rPr>
              <w:t>20 01 23</w:t>
            </w:r>
          </w:p>
          <w:p w:rsidR="00B321AF" w:rsidRPr="00CB6286" w:rsidRDefault="00B321AF" w:rsidP="00C31A4F">
            <w:pPr>
              <w:rPr>
                <w:rFonts w:ascii="Arial" w:hAnsi="Arial" w:cs="Arial"/>
                <w:sz w:val="20"/>
                <w:szCs w:val="20"/>
              </w:rPr>
            </w:pPr>
            <w:r w:rsidRPr="00CB6286">
              <w:rPr>
                <w:rFonts w:ascii="Arial" w:hAnsi="Arial" w:cs="Arial"/>
                <w:sz w:val="20"/>
                <w:szCs w:val="20"/>
              </w:rPr>
              <w:t>20 01 35</w:t>
            </w:r>
          </w:p>
          <w:p w:rsidR="00B321AF" w:rsidRPr="00CB6286" w:rsidRDefault="00B321AF" w:rsidP="00C31A4F">
            <w:pPr>
              <w:rPr>
                <w:rFonts w:ascii="Arial" w:hAnsi="Arial" w:cs="Arial"/>
                <w:sz w:val="20"/>
                <w:szCs w:val="20"/>
              </w:rPr>
            </w:pPr>
            <w:r w:rsidRPr="00CB6286">
              <w:rPr>
                <w:rFonts w:ascii="Arial" w:hAnsi="Arial" w:cs="Arial"/>
                <w:sz w:val="20"/>
                <w:szCs w:val="20"/>
              </w:rPr>
              <w:t>20 01 36</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množstvo:</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500 t/rok</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platnosť súhlasu:</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31.12.2020</w:t>
            </w:r>
          </w:p>
        </w:tc>
      </w:tr>
    </w:tbl>
    <w:p w:rsidR="00150801" w:rsidRPr="00CB6286" w:rsidRDefault="00150801" w:rsidP="00150801">
      <w:pPr>
        <w:pStyle w:val="Odsekzoznamu"/>
        <w:spacing w:after="0" w:line="240" w:lineRule="auto"/>
        <w:ind w:left="1080"/>
        <w:rPr>
          <w:rFonts w:ascii="Arial" w:hAnsi="Arial" w:cs="Arial"/>
          <w:b/>
          <w:sz w:val="20"/>
          <w:szCs w:val="20"/>
        </w:rPr>
      </w:pPr>
    </w:p>
    <w:p w:rsidR="007217CE" w:rsidRPr="00CB6286" w:rsidRDefault="0044394D" w:rsidP="00150801">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 xml:space="preserve">Prevádzka </w:t>
      </w:r>
      <w:proofErr w:type="spellStart"/>
      <w:r w:rsidR="00150801" w:rsidRPr="00CB6286">
        <w:rPr>
          <w:rFonts w:ascii="Arial" w:hAnsi="Arial" w:cs="Arial"/>
          <w:b/>
          <w:sz w:val="20"/>
          <w:szCs w:val="20"/>
        </w:rPr>
        <w:t>K</w:t>
      </w:r>
      <w:r w:rsidRPr="00CB6286">
        <w:rPr>
          <w:rFonts w:ascii="Arial" w:hAnsi="Arial" w:cs="Arial"/>
          <w:b/>
          <w:sz w:val="20"/>
          <w:szCs w:val="20"/>
        </w:rPr>
        <w:t>ompostárne</w:t>
      </w:r>
      <w:proofErr w:type="spellEnd"/>
      <w:r w:rsidRPr="00CB6286">
        <w:rPr>
          <w:rFonts w:ascii="Arial" w:hAnsi="Arial" w:cs="Arial"/>
          <w:b/>
          <w:sz w:val="20"/>
          <w:szCs w:val="20"/>
        </w:rPr>
        <w:t xml:space="preserve"> ako zariadenia</w:t>
      </w:r>
      <w:r w:rsidR="00150801" w:rsidRPr="00CB6286">
        <w:rPr>
          <w:rFonts w:ascii="Arial" w:hAnsi="Arial" w:cs="Arial"/>
          <w:b/>
          <w:sz w:val="20"/>
          <w:szCs w:val="20"/>
        </w:rPr>
        <w:t xml:space="preserve"> na zhodnocovanie </w:t>
      </w:r>
      <w:r w:rsidRPr="00CB6286">
        <w:rPr>
          <w:rFonts w:ascii="Arial" w:hAnsi="Arial" w:cs="Arial"/>
          <w:b/>
          <w:sz w:val="20"/>
          <w:szCs w:val="20"/>
        </w:rPr>
        <w:t xml:space="preserve">bio </w:t>
      </w:r>
      <w:r w:rsidR="00150801" w:rsidRPr="00CB6286">
        <w:rPr>
          <w:rFonts w:ascii="Arial" w:hAnsi="Arial" w:cs="Arial"/>
          <w:b/>
          <w:sz w:val="20"/>
          <w:szCs w:val="20"/>
        </w:rPr>
        <w:t>odpadov</w:t>
      </w:r>
    </w:p>
    <w:tbl>
      <w:tblPr>
        <w:tblStyle w:val="Mriekatabuky"/>
        <w:tblW w:w="9634" w:type="dxa"/>
        <w:tblLook w:val="04A0" w:firstRow="1" w:lastRow="0" w:firstColumn="1" w:lastColumn="0" w:noHBand="0" w:noVBand="1"/>
      </w:tblPr>
      <w:tblGrid>
        <w:gridCol w:w="2547"/>
        <w:gridCol w:w="7087"/>
      </w:tblGrid>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oblasť:</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prevádzkovanie zariadenia na zhodnocovanie odpadov</w:t>
            </w:r>
          </w:p>
          <w:p w:rsidR="00A726E2" w:rsidRPr="00CB6286" w:rsidRDefault="00A726E2" w:rsidP="002D37B8">
            <w:pPr>
              <w:rPr>
                <w:rFonts w:ascii="Arial" w:hAnsi="Arial" w:cs="Arial"/>
                <w:sz w:val="20"/>
                <w:szCs w:val="20"/>
              </w:rPr>
            </w:pPr>
            <w:r w:rsidRPr="00CB6286">
              <w:rPr>
                <w:rFonts w:ascii="Arial" w:hAnsi="Arial" w:cs="Arial"/>
                <w:sz w:val="20"/>
                <w:szCs w:val="20"/>
              </w:rPr>
              <w:t>R 3 – recyklácia alebo spätné získavanie organických látok, ktoré sa nepoužívajú ako rozpúšťadlá (vrátane kompostovania a iných biologických transformačných procesov)</w:t>
            </w:r>
          </w:p>
          <w:p w:rsidR="00A726E2" w:rsidRPr="00CB6286" w:rsidRDefault="00A726E2" w:rsidP="002D37B8">
            <w:pPr>
              <w:rPr>
                <w:rFonts w:ascii="Arial" w:hAnsi="Arial" w:cs="Arial"/>
                <w:sz w:val="20"/>
                <w:szCs w:val="20"/>
              </w:rPr>
            </w:pPr>
            <w:r w:rsidRPr="00CB6286">
              <w:rPr>
                <w:rFonts w:ascii="Arial" w:hAnsi="Arial" w:cs="Arial"/>
                <w:sz w:val="20"/>
                <w:szCs w:val="20"/>
              </w:rPr>
              <w:t>R 12 – úprava odpadov určených na spracovanie niektorou z činností R 1 – R 11</w:t>
            </w:r>
          </w:p>
          <w:p w:rsidR="00A726E2" w:rsidRPr="00CB6286" w:rsidRDefault="00A726E2" w:rsidP="002D37B8">
            <w:pPr>
              <w:rPr>
                <w:rFonts w:ascii="Arial" w:hAnsi="Arial" w:cs="Arial"/>
                <w:sz w:val="20"/>
                <w:szCs w:val="20"/>
              </w:rPr>
            </w:pPr>
            <w:r w:rsidRPr="00CB6286">
              <w:rPr>
                <w:rFonts w:ascii="Arial" w:hAnsi="Arial" w:cs="Arial"/>
                <w:sz w:val="20"/>
                <w:szCs w:val="20"/>
              </w:rPr>
              <w:t>R 13 – skladovanie odpadov pred použitím niektorej z činnosti R 1 až R 12 (okrem dočasného uloženia pred zberom na mieste vzniku)</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č.</w:t>
            </w:r>
            <w:r w:rsidR="00065464" w:rsidRPr="00CB6286">
              <w:rPr>
                <w:rFonts w:ascii="Arial" w:hAnsi="Arial" w:cs="Arial"/>
                <w:sz w:val="20"/>
                <w:szCs w:val="20"/>
              </w:rPr>
              <w:t xml:space="preserve"> </w:t>
            </w:r>
            <w:r w:rsidRPr="00CB6286">
              <w:rPr>
                <w:rFonts w:ascii="Arial" w:hAnsi="Arial" w:cs="Arial"/>
                <w:sz w:val="20"/>
                <w:szCs w:val="20"/>
              </w:rPr>
              <w:t>j.:</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 xml:space="preserve">OU-SL-OSZP-2016/002170-007 </w:t>
            </w:r>
            <w:proofErr w:type="spellStart"/>
            <w:r w:rsidRPr="00CB6286">
              <w:rPr>
                <w:rFonts w:ascii="Arial" w:hAnsi="Arial" w:cs="Arial"/>
                <w:sz w:val="20"/>
                <w:szCs w:val="20"/>
              </w:rPr>
              <w:t>Pv</w:t>
            </w:r>
            <w:proofErr w:type="spellEnd"/>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vydal:</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Okresný úrad, odbor starostlivosti o životné prostredie Stará Ľubovňa, Nám. gen. Štefánika 1, 064 01 Stará Ľubovňa</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dňa:</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18.3.2016</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podľa:</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 97 ods. 1 písm. c) zák. 79/2015 Z. z.</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množstvo:</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2 000 t/tok</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platnosť súhlasu:</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31.12.2020</w:t>
            </w:r>
          </w:p>
        </w:tc>
      </w:tr>
    </w:tbl>
    <w:p w:rsidR="00FD66EE" w:rsidRPr="00CB6286" w:rsidRDefault="00FD66EE" w:rsidP="00FD66EE">
      <w:pPr>
        <w:spacing w:after="0" w:line="240" w:lineRule="auto"/>
        <w:rPr>
          <w:rFonts w:ascii="Arial" w:hAnsi="Arial" w:cs="Arial"/>
          <w:b/>
          <w:sz w:val="20"/>
          <w:szCs w:val="20"/>
        </w:rPr>
      </w:pPr>
    </w:p>
    <w:p w:rsidR="00FD66EE" w:rsidRPr="00CB6286" w:rsidRDefault="00FD66EE" w:rsidP="00FD66EE">
      <w:pPr>
        <w:spacing w:after="0" w:line="240" w:lineRule="auto"/>
        <w:jc w:val="both"/>
        <w:rPr>
          <w:rFonts w:ascii="Arial" w:hAnsi="Arial" w:cs="Arial"/>
          <w:sz w:val="20"/>
          <w:szCs w:val="20"/>
        </w:rPr>
      </w:pPr>
      <w:r w:rsidRPr="00CB6286">
        <w:rPr>
          <w:rFonts w:ascii="Arial" w:hAnsi="Arial" w:cs="Arial"/>
          <w:sz w:val="20"/>
          <w:szCs w:val="20"/>
        </w:rPr>
        <w:t xml:space="preserve">Obce majú so spoločnosťou EKOS uzatvorené </w:t>
      </w:r>
      <w:r w:rsidRPr="00CB6286">
        <w:rPr>
          <w:rFonts w:ascii="Arial" w:hAnsi="Arial" w:cs="Arial"/>
          <w:b/>
          <w:sz w:val="20"/>
          <w:szCs w:val="20"/>
        </w:rPr>
        <w:t>zmluvy o nakladaní s odpadmi produkovanými občanmi na území danej obce</w:t>
      </w:r>
      <w:r w:rsidRPr="00CB6286">
        <w:rPr>
          <w:rFonts w:ascii="Arial" w:hAnsi="Arial" w:cs="Arial"/>
          <w:sz w:val="20"/>
          <w:szCs w:val="20"/>
        </w:rPr>
        <w:t>, ku ktor</w:t>
      </w:r>
      <w:r w:rsidR="0044394D" w:rsidRPr="00CB6286">
        <w:rPr>
          <w:rFonts w:ascii="Arial" w:hAnsi="Arial" w:cs="Arial"/>
          <w:sz w:val="20"/>
          <w:szCs w:val="20"/>
        </w:rPr>
        <w:t>ým</w:t>
      </w:r>
      <w:r w:rsidRPr="00CB6286">
        <w:rPr>
          <w:rFonts w:ascii="Arial" w:hAnsi="Arial" w:cs="Arial"/>
          <w:sz w:val="20"/>
          <w:szCs w:val="20"/>
        </w:rPr>
        <w:t xml:space="preserve"> sa na každý aktuálny rok uzatvárajú nové objednávky v členení na zber jednotlivých druhov odpadov, resp. na výkon iných činností súvisiacich s nakladaním s odpadmi.</w:t>
      </w:r>
    </w:p>
    <w:p w:rsidR="007217CE" w:rsidRPr="00CB6286" w:rsidRDefault="007217CE" w:rsidP="00FD66EE">
      <w:pPr>
        <w:spacing w:after="0" w:line="240" w:lineRule="auto"/>
        <w:rPr>
          <w:rFonts w:ascii="Arial" w:hAnsi="Arial" w:cs="Arial"/>
          <w:b/>
          <w:sz w:val="20"/>
          <w:szCs w:val="20"/>
        </w:rPr>
      </w:pPr>
    </w:p>
    <w:p w:rsidR="00150801" w:rsidRPr="00CB6286" w:rsidRDefault="00924559" w:rsidP="00150801">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OZV</w:t>
      </w:r>
    </w:p>
    <w:p w:rsidR="00924559" w:rsidRPr="00CB6286" w:rsidRDefault="00150801" w:rsidP="00765C4D">
      <w:pPr>
        <w:spacing w:after="0" w:line="240" w:lineRule="auto"/>
        <w:jc w:val="both"/>
        <w:rPr>
          <w:rFonts w:ascii="Arial" w:hAnsi="Arial" w:cs="Arial"/>
          <w:sz w:val="20"/>
          <w:szCs w:val="20"/>
        </w:rPr>
      </w:pPr>
      <w:r w:rsidRPr="00CB6286">
        <w:rPr>
          <w:rFonts w:ascii="Arial" w:hAnsi="Arial" w:cs="Arial"/>
          <w:sz w:val="20"/>
          <w:szCs w:val="20"/>
        </w:rPr>
        <w:t xml:space="preserve">V okrese Stará Ľubovňa majú obce zúčastnené v tomto S-POH uzatvorenú zmluvu s organizáciou zodpovednosti výrobcov pre obaly </w:t>
      </w:r>
      <w:r w:rsidR="00924559" w:rsidRPr="00CB6286">
        <w:rPr>
          <w:rFonts w:ascii="Arial" w:hAnsi="Arial" w:cs="Arial"/>
          <w:sz w:val="20"/>
          <w:szCs w:val="20"/>
        </w:rPr>
        <w:t>NATUR-PACK, a. s. Ružová dolina 6, 821 08 Bratislava</w:t>
      </w:r>
      <w:r w:rsidR="009F130A" w:rsidRPr="00CB6286">
        <w:rPr>
          <w:rFonts w:ascii="Arial" w:hAnsi="Arial" w:cs="Arial"/>
          <w:sz w:val="20"/>
          <w:szCs w:val="20"/>
        </w:rPr>
        <w:t xml:space="preserve">, </w:t>
      </w:r>
      <w:r w:rsidRPr="00CB6286">
        <w:rPr>
          <w:rFonts w:ascii="Arial" w:hAnsi="Arial" w:cs="Arial"/>
          <w:sz w:val="20"/>
          <w:szCs w:val="20"/>
        </w:rPr>
        <w:t>a to od roku 2016</w:t>
      </w:r>
      <w:r w:rsidR="009F130A" w:rsidRPr="00CB6286">
        <w:rPr>
          <w:rFonts w:ascii="Arial" w:hAnsi="Arial" w:cs="Arial"/>
          <w:sz w:val="20"/>
          <w:szCs w:val="20"/>
        </w:rPr>
        <w:t xml:space="preserve"> (papier, sklo, plasty, viacvrstvové kombinované materiály, kovové obaly</w:t>
      </w:r>
      <w:r w:rsidRPr="00CB6286">
        <w:rPr>
          <w:rFonts w:ascii="Arial" w:hAnsi="Arial" w:cs="Arial"/>
          <w:sz w:val="20"/>
          <w:szCs w:val="20"/>
        </w:rPr>
        <w:t>). Obce ma</w:t>
      </w:r>
      <w:r w:rsidR="00765C4D" w:rsidRPr="00CB6286">
        <w:rPr>
          <w:rFonts w:ascii="Arial" w:hAnsi="Arial" w:cs="Arial"/>
          <w:sz w:val="20"/>
          <w:szCs w:val="20"/>
        </w:rPr>
        <w:t>jú</w:t>
      </w:r>
      <w:r w:rsidRPr="00CB6286">
        <w:rPr>
          <w:rFonts w:ascii="Arial" w:hAnsi="Arial" w:cs="Arial"/>
          <w:sz w:val="20"/>
          <w:szCs w:val="20"/>
        </w:rPr>
        <w:t xml:space="preserve"> s NATUR-PACK, a. s.  uzatvorené zmluvy o zabezpečení systému združeného nakladania s odpadmi z obalov, v ktorej je zmluvnou zberovou spoločnosťou</w:t>
      </w:r>
      <w:r w:rsidR="009F130A" w:rsidRPr="00CB6286">
        <w:rPr>
          <w:rFonts w:ascii="Arial" w:hAnsi="Arial" w:cs="Arial"/>
          <w:sz w:val="20"/>
          <w:szCs w:val="20"/>
        </w:rPr>
        <w:t xml:space="preserve"> EKOS</w:t>
      </w:r>
      <w:r w:rsidR="00FD66EE" w:rsidRPr="00CB6286">
        <w:rPr>
          <w:rFonts w:ascii="Arial" w:hAnsi="Arial" w:cs="Arial"/>
          <w:sz w:val="20"/>
          <w:szCs w:val="20"/>
        </w:rPr>
        <w:t>.</w:t>
      </w:r>
    </w:p>
    <w:p w:rsidR="00765C4D" w:rsidRPr="00CB6286" w:rsidRDefault="00765C4D" w:rsidP="00765C4D">
      <w:pPr>
        <w:spacing w:after="0" w:line="240" w:lineRule="auto"/>
        <w:jc w:val="both"/>
        <w:rPr>
          <w:rFonts w:ascii="Arial" w:hAnsi="Arial" w:cs="Arial"/>
          <w:sz w:val="20"/>
          <w:szCs w:val="20"/>
        </w:rPr>
      </w:pPr>
      <w:r w:rsidRPr="00CB6286">
        <w:rPr>
          <w:rFonts w:ascii="Arial" w:hAnsi="Arial" w:cs="Arial"/>
          <w:sz w:val="20"/>
          <w:szCs w:val="20"/>
        </w:rPr>
        <w:t>Koordináciu spolupráce s OZV pre obce zúčastnené v tomto S-POH zabezpečuje spoločnosť EKOS, ktorú OZV NATUR-PACK a. s. akceptovala ako zberovú spoločnosť pre daný región. NATUR-PACK a. s. má so spoločnosťou EKOS v súčasnosti – od januára 2019 – uzatvorené nové zmluvy, a to  „Zmluvu o zabezpečení systému financovania triedeného zberu“ uzatvorenú 2.1.2019 a „Zmluvu o plnení povinností vyplývajúcich z činnosti výkupu vyhradeného prúdu odpadu“ uzatvorenú 2.1.2019.</w:t>
      </w:r>
    </w:p>
    <w:p w:rsidR="00765C4D" w:rsidRPr="00CB6286" w:rsidRDefault="00765C4D" w:rsidP="00765C4D">
      <w:pPr>
        <w:spacing w:after="0" w:line="240" w:lineRule="auto"/>
        <w:jc w:val="both"/>
        <w:rPr>
          <w:rFonts w:ascii="Arial" w:hAnsi="Arial" w:cs="Arial"/>
          <w:sz w:val="20"/>
          <w:szCs w:val="20"/>
        </w:rPr>
      </w:pPr>
      <w:r w:rsidRPr="00CB6286">
        <w:rPr>
          <w:rFonts w:ascii="Arial" w:hAnsi="Arial" w:cs="Arial"/>
          <w:sz w:val="20"/>
          <w:szCs w:val="20"/>
        </w:rPr>
        <w:t xml:space="preserve">Tieto zmluvné vzťahy a dobrá </w:t>
      </w:r>
      <w:r w:rsidR="0044394D" w:rsidRPr="00CB6286">
        <w:rPr>
          <w:rFonts w:ascii="Arial" w:hAnsi="Arial" w:cs="Arial"/>
          <w:sz w:val="20"/>
          <w:szCs w:val="20"/>
        </w:rPr>
        <w:t xml:space="preserve">regionálna </w:t>
      </w:r>
      <w:r w:rsidRPr="00CB6286">
        <w:rPr>
          <w:rFonts w:ascii="Arial" w:hAnsi="Arial" w:cs="Arial"/>
          <w:sz w:val="20"/>
          <w:szCs w:val="20"/>
        </w:rPr>
        <w:t xml:space="preserve">spolupráca poskytujú dostatočné záruky toho, že nový systém financovania triedeného zberu odpadov v okrese Stará Ľubovňa bude dobre koordinovaný a zabezpečovaný, čo určite bude mať pozitívny vplyv na plnenie množstevných cieľov triedeného zberu vyhradených prúdov „obalových“ odpadov. </w:t>
      </w:r>
    </w:p>
    <w:p w:rsidR="00FD66EE" w:rsidRDefault="00FD66EE" w:rsidP="00FD66EE">
      <w:pPr>
        <w:spacing w:after="0" w:line="240" w:lineRule="auto"/>
        <w:rPr>
          <w:rFonts w:ascii="Arial" w:hAnsi="Arial" w:cs="Arial"/>
          <w:b/>
          <w:sz w:val="20"/>
          <w:szCs w:val="20"/>
        </w:rPr>
      </w:pPr>
    </w:p>
    <w:p w:rsidR="00CB77AD" w:rsidRPr="00CB6286" w:rsidRDefault="00CB77AD" w:rsidP="00FD66EE">
      <w:pPr>
        <w:spacing w:after="0" w:line="240" w:lineRule="auto"/>
        <w:rPr>
          <w:rFonts w:ascii="Arial" w:hAnsi="Arial" w:cs="Arial"/>
          <w:b/>
          <w:sz w:val="20"/>
          <w:szCs w:val="20"/>
        </w:rPr>
      </w:pPr>
    </w:p>
    <w:p w:rsidR="00667AE2" w:rsidRPr="00CB6286" w:rsidRDefault="00FD66EE" w:rsidP="0044394D">
      <w:pPr>
        <w:pStyle w:val="Odsekzoznamu"/>
        <w:numPr>
          <w:ilvl w:val="0"/>
          <w:numId w:val="15"/>
        </w:numPr>
        <w:spacing w:after="0" w:line="240" w:lineRule="auto"/>
        <w:jc w:val="both"/>
        <w:rPr>
          <w:rFonts w:ascii="Arial" w:hAnsi="Arial" w:cs="Arial"/>
          <w:b/>
          <w:sz w:val="20"/>
          <w:szCs w:val="20"/>
        </w:rPr>
      </w:pPr>
      <w:r w:rsidRPr="00CB6286">
        <w:rPr>
          <w:rFonts w:ascii="Arial" w:hAnsi="Arial" w:cs="Arial"/>
          <w:b/>
          <w:sz w:val="20"/>
          <w:szCs w:val="20"/>
        </w:rPr>
        <w:t>Iné subjekty nakladajúce s</w:t>
      </w:r>
      <w:r w:rsidR="00671B5E" w:rsidRPr="00CB6286">
        <w:rPr>
          <w:rFonts w:ascii="Arial" w:hAnsi="Arial" w:cs="Arial"/>
          <w:b/>
          <w:sz w:val="20"/>
          <w:szCs w:val="20"/>
        </w:rPr>
        <w:t xml:space="preserve"> komunálnymi </w:t>
      </w:r>
      <w:r w:rsidRPr="00CB6286">
        <w:rPr>
          <w:rFonts w:ascii="Arial" w:hAnsi="Arial" w:cs="Arial"/>
          <w:b/>
          <w:sz w:val="20"/>
          <w:szCs w:val="20"/>
        </w:rPr>
        <w:t xml:space="preserve">odpadmi na území dotknutého regiónu </w:t>
      </w:r>
    </w:p>
    <w:p w:rsidR="00CB77AD" w:rsidRDefault="00CB77AD" w:rsidP="0044394D">
      <w:pPr>
        <w:spacing w:after="0" w:line="240" w:lineRule="auto"/>
        <w:jc w:val="both"/>
        <w:rPr>
          <w:rFonts w:ascii="Arial" w:hAnsi="Arial" w:cs="Arial"/>
          <w:sz w:val="20"/>
          <w:szCs w:val="20"/>
        </w:rPr>
      </w:pPr>
    </w:p>
    <w:p w:rsidR="00FD66EE" w:rsidRPr="00CB6286" w:rsidRDefault="00FD66EE" w:rsidP="0044394D">
      <w:pPr>
        <w:spacing w:after="0" w:line="240" w:lineRule="auto"/>
        <w:jc w:val="both"/>
        <w:rPr>
          <w:rFonts w:ascii="Arial" w:hAnsi="Arial" w:cs="Arial"/>
          <w:sz w:val="20"/>
          <w:szCs w:val="20"/>
        </w:rPr>
      </w:pPr>
      <w:r w:rsidRPr="00CB6286">
        <w:rPr>
          <w:rFonts w:ascii="Arial" w:hAnsi="Arial" w:cs="Arial"/>
          <w:sz w:val="20"/>
          <w:szCs w:val="20"/>
        </w:rPr>
        <w:t>V okrese v oblasti nakladania s odpadmi pôsobia i ďalšie subjekty, ktoré obciam ponúkajú služby v oblasti nakladania aj s komunálnymi odpadmi. Sú to hlavne:</w:t>
      </w:r>
    </w:p>
    <w:p w:rsidR="00521E43" w:rsidRPr="00CB6286" w:rsidRDefault="00FD66EE" w:rsidP="0044394D">
      <w:pPr>
        <w:pStyle w:val="Odsekzoznamu"/>
        <w:numPr>
          <w:ilvl w:val="1"/>
          <w:numId w:val="16"/>
        </w:numPr>
        <w:spacing w:after="0" w:line="240" w:lineRule="auto"/>
        <w:jc w:val="both"/>
        <w:rPr>
          <w:rFonts w:ascii="Arial" w:hAnsi="Arial" w:cs="Arial"/>
          <w:sz w:val="20"/>
          <w:szCs w:val="20"/>
        </w:rPr>
      </w:pPr>
      <w:r w:rsidRPr="00CB6286">
        <w:rPr>
          <w:rFonts w:ascii="Arial" w:hAnsi="Arial" w:cs="Arial"/>
          <w:sz w:val="20"/>
          <w:szCs w:val="20"/>
        </w:rPr>
        <w:t>Z</w:t>
      </w:r>
      <w:r w:rsidR="0040593B" w:rsidRPr="00CB6286">
        <w:rPr>
          <w:rFonts w:ascii="Arial" w:hAnsi="Arial" w:cs="Arial"/>
          <w:sz w:val="20"/>
          <w:szCs w:val="20"/>
        </w:rPr>
        <w:t xml:space="preserve">berné suroviny Žilina </w:t>
      </w:r>
      <w:r w:rsidRPr="00CB6286">
        <w:rPr>
          <w:rFonts w:ascii="Arial" w:hAnsi="Arial" w:cs="Arial"/>
          <w:sz w:val="20"/>
          <w:szCs w:val="20"/>
        </w:rPr>
        <w:t xml:space="preserve">a. s., Kragujevská 3, </w:t>
      </w:r>
      <w:r w:rsidR="0040593B" w:rsidRPr="00CB6286">
        <w:rPr>
          <w:rFonts w:ascii="Arial" w:hAnsi="Arial" w:cs="Arial"/>
          <w:sz w:val="20"/>
          <w:szCs w:val="20"/>
        </w:rPr>
        <w:t>Žilina</w:t>
      </w:r>
      <w:r w:rsidRPr="00CB6286">
        <w:rPr>
          <w:rFonts w:ascii="Arial" w:hAnsi="Arial" w:cs="Arial"/>
          <w:sz w:val="20"/>
          <w:szCs w:val="20"/>
        </w:rPr>
        <w:t xml:space="preserve">, </w:t>
      </w:r>
      <w:r w:rsidR="00521E43" w:rsidRPr="00CB6286">
        <w:rPr>
          <w:rFonts w:ascii="Arial" w:hAnsi="Arial" w:cs="Arial"/>
          <w:sz w:val="20"/>
          <w:szCs w:val="20"/>
        </w:rPr>
        <w:t>prevádzka</w:t>
      </w:r>
      <w:r w:rsidR="0040593B" w:rsidRPr="00CB6286">
        <w:rPr>
          <w:rFonts w:ascii="Arial" w:hAnsi="Arial" w:cs="Arial"/>
          <w:sz w:val="20"/>
          <w:szCs w:val="20"/>
        </w:rPr>
        <w:t xml:space="preserve"> MV Stará Ľubovňa, Mýtna ul. 90 </w:t>
      </w:r>
      <w:r w:rsidR="00521E43" w:rsidRPr="00CB6286">
        <w:rPr>
          <w:rFonts w:ascii="Arial" w:hAnsi="Arial" w:cs="Arial"/>
          <w:sz w:val="20"/>
          <w:szCs w:val="20"/>
        </w:rPr>
        <w:t>– zber, preprava a zhodnocovanie komunálnych odpadov</w:t>
      </w:r>
      <w:r w:rsidRPr="00CB6286">
        <w:rPr>
          <w:rFonts w:ascii="Arial" w:hAnsi="Arial" w:cs="Arial"/>
          <w:sz w:val="20"/>
          <w:szCs w:val="20"/>
        </w:rPr>
        <w:t>, organizuje aj zber</w:t>
      </w:r>
      <w:r w:rsidR="00521E43" w:rsidRPr="00CB6286">
        <w:rPr>
          <w:rFonts w:ascii="Arial" w:hAnsi="Arial" w:cs="Arial"/>
          <w:sz w:val="20"/>
          <w:szCs w:val="20"/>
        </w:rPr>
        <w:t xml:space="preserve"> niektorých druhov vytriedených odpadov (papier, sklo, kovy)</w:t>
      </w:r>
      <w:r w:rsidRPr="00CB6286">
        <w:rPr>
          <w:rFonts w:ascii="Arial" w:hAnsi="Arial" w:cs="Arial"/>
          <w:sz w:val="20"/>
          <w:szCs w:val="20"/>
        </w:rPr>
        <w:t>, ale hlavne poskytuje službu výkupu</w:t>
      </w:r>
      <w:r w:rsidR="00521E43" w:rsidRPr="00CB6286">
        <w:rPr>
          <w:rFonts w:ascii="Arial" w:hAnsi="Arial" w:cs="Arial"/>
          <w:sz w:val="20"/>
          <w:szCs w:val="20"/>
        </w:rPr>
        <w:t xml:space="preserve"> druhotných surovín </w:t>
      </w:r>
      <w:r w:rsidRPr="00CB6286">
        <w:rPr>
          <w:rFonts w:ascii="Arial" w:hAnsi="Arial" w:cs="Arial"/>
          <w:sz w:val="20"/>
          <w:szCs w:val="20"/>
        </w:rPr>
        <w:t>vo svojej prevádzke</w:t>
      </w:r>
    </w:p>
    <w:p w:rsidR="00FD66EE" w:rsidRPr="00617E13" w:rsidRDefault="0044394D" w:rsidP="0093211F">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EKOLIKVID, </w:t>
      </w:r>
      <w:proofErr w:type="spellStart"/>
      <w:r w:rsidRPr="00617E13">
        <w:rPr>
          <w:rFonts w:ascii="Arial" w:hAnsi="Arial" w:cs="Arial"/>
          <w:sz w:val="20"/>
          <w:szCs w:val="20"/>
        </w:rPr>
        <w:t>s.r.o</w:t>
      </w:r>
      <w:proofErr w:type="spellEnd"/>
      <w:r w:rsidRPr="00617E13">
        <w:rPr>
          <w:rFonts w:ascii="Arial" w:hAnsi="Arial" w:cs="Arial"/>
          <w:sz w:val="20"/>
          <w:szCs w:val="20"/>
        </w:rPr>
        <w:t>.</w:t>
      </w:r>
      <w:r w:rsidR="00671B5E" w:rsidRPr="00617E13">
        <w:rPr>
          <w:rFonts w:ascii="Arial" w:hAnsi="Arial" w:cs="Arial"/>
          <w:sz w:val="20"/>
          <w:szCs w:val="20"/>
        </w:rPr>
        <w:t xml:space="preserve"> </w:t>
      </w:r>
      <w:r w:rsidR="00FD66EE" w:rsidRPr="00617E13">
        <w:rPr>
          <w:rFonts w:ascii="Arial" w:hAnsi="Arial" w:cs="Arial"/>
          <w:sz w:val="20"/>
          <w:szCs w:val="20"/>
        </w:rPr>
        <w:t xml:space="preserve">Továrenská ul. č. 51 </w:t>
      </w:r>
      <w:r w:rsidR="00F4633D" w:rsidRPr="00617E13">
        <w:rPr>
          <w:rFonts w:ascii="Arial" w:hAnsi="Arial" w:cs="Arial"/>
          <w:sz w:val="20"/>
          <w:szCs w:val="20"/>
        </w:rPr>
        <w:t xml:space="preserve">v Starej Ľubovni – zber </w:t>
      </w:r>
      <w:r w:rsidR="000264C9" w:rsidRPr="00617E13">
        <w:rPr>
          <w:rFonts w:ascii="Arial" w:hAnsi="Arial" w:cs="Arial"/>
          <w:sz w:val="20"/>
          <w:szCs w:val="20"/>
        </w:rPr>
        <w:t xml:space="preserve">ostatných </w:t>
      </w:r>
      <w:r w:rsidR="00F4633D" w:rsidRPr="00617E13">
        <w:rPr>
          <w:rFonts w:ascii="Arial" w:hAnsi="Arial" w:cs="Arial"/>
          <w:sz w:val="20"/>
          <w:szCs w:val="20"/>
        </w:rPr>
        <w:t xml:space="preserve">odpadov, prevádzka </w:t>
      </w:r>
      <w:r w:rsidR="0040593B" w:rsidRPr="00617E13">
        <w:rPr>
          <w:rFonts w:ascii="Arial" w:hAnsi="Arial" w:cs="Arial"/>
          <w:sz w:val="20"/>
          <w:szCs w:val="20"/>
        </w:rPr>
        <w:t xml:space="preserve">Továrenská ul. č. </w:t>
      </w:r>
      <w:r w:rsidR="000264C9" w:rsidRPr="00617E13">
        <w:rPr>
          <w:rFonts w:ascii="Arial" w:hAnsi="Arial" w:cs="Arial"/>
          <w:sz w:val="20"/>
          <w:szCs w:val="20"/>
        </w:rPr>
        <w:t>51/</w:t>
      </w:r>
      <w:r w:rsidR="00F4633D" w:rsidRPr="00617E13">
        <w:rPr>
          <w:rFonts w:ascii="Arial" w:hAnsi="Arial" w:cs="Arial"/>
          <w:sz w:val="20"/>
          <w:szCs w:val="20"/>
        </w:rPr>
        <w:t>5</w:t>
      </w:r>
      <w:r w:rsidR="0040593B" w:rsidRPr="00617E13">
        <w:rPr>
          <w:rFonts w:ascii="Arial" w:hAnsi="Arial" w:cs="Arial"/>
          <w:sz w:val="20"/>
          <w:szCs w:val="20"/>
        </w:rPr>
        <w:t xml:space="preserve">7 v Starej Ľubovni </w:t>
      </w:r>
    </w:p>
    <w:p w:rsidR="00F4633D" w:rsidRPr="00617E13" w:rsidRDefault="00F4633D"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Ján </w:t>
      </w:r>
      <w:proofErr w:type="spellStart"/>
      <w:r w:rsidRPr="00617E13">
        <w:rPr>
          <w:rFonts w:ascii="Arial" w:hAnsi="Arial" w:cs="Arial"/>
          <w:sz w:val="20"/>
          <w:szCs w:val="20"/>
        </w:rPr>
        <w:t>Džunda</w:t>
      </w:r>
      <w:proofErr w:type="spellEnd"/>
      <w:r w:rsidRPr="00617E13">
        <w:rPr>
          <w:rFonts w:ascii="Arial" w:hAnsi="Arial" w:cs="Arial"/>
          <w:sz w:val="20"/>
          <w:szCs w:val="20"/>
        </w:rPr>
        <w:t xml:space="preserve"> UNO, Gerlachov 68 – zber starých vozidiel, prevádzka Továrenská ul. č. 7 v Starej Ľubovni </w:t>
      </w:r>
    </w:p>
    <w:p w:rsidR="0044394D" w:rsidRPr="00617E13" w:rsidRDefault="0044394D"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Ľubomír </w:t>
      </w:r>
      <w:proofErr w:type="spellStart"/>
      <w:r w:rsidRPr="00617E13">
        <w:rPr>
          <w:rFonts w:ascii="Arial" w:hAnsi="Arial" w:cs="Arial"/>
          <w:sz w:val="20"/>
          <w:szCs w:val="20"/>
        </w:rPr>
        <w:t>Ludvik</w:t>
      </w:r>
      <w:proofErr w:type="spellEnd"/>
      <w:r w:rsidRPr="00617E13">
        <w:rPr>
          <w:rFonts w:ascii="Arial" w:hAnsi="Arial" w:cs="Arial"/>
          <w:sz w:val="20"/>
          <w:szCs w:val="20"/>
        </w:rPr>
        <w:t xml:space="preserve"> WINDOORS, Ľ. Štúra 9, Svidník, ktorý na území okresu poskytuje obciam kovové zberné kontajnery na zber starého šatstva, odevov, textilu a pod.</w:t>
      </w:r>
    </w:p>
    <w:p w:rsidR="00E93510" w:rsidRPr="00617E13" w:rsidRDefault="00E93510"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ESPIK Group </w:t>
      </w:r>
      <w:proofErr w:type="spellStart"/>
      <w:r w:rsidRPr="00617E13">
        <w:rPr>
          <w:rFonts w:ascii="Arial" w:hAnsi="Arial" w:cs="Arial"/>
          <w:sz w:val="20"/>
          <w:szCs w:val="20"/>
        </w:rPr>
        <w:t>s.r.o</w:t>
      </w:r>
      <w:proofErr w:type="spellEnd"/>
      <w:r w:rsidRPr="00617E13">
        <w:rPr>
          <w:rFonts w:ascii="Arial" w:hAnsi="Arial" w:cs="Arial"/>
          <w:sz w:val="20"/>
          <w:szCs w:val="20"/>
        </w:rPr>
        <w:t>. Orlov 133 – zber odpadov, odpadových jedlých olejov</w:t>
      </w:r>
    </w:p>
    <w:p w:rsidR="00521E43" w:rsidRPr="00CB6286" w:rsidRDefault="00521E43" w:rsidP="00671B5E">
      <w:pPr>
        <w:spacing w:after="0" w:line="240" w:lineRule="auto"/>
        <w:rPr>
          <w:rFonts w:ascii="Arial" w:hAnsi="Arial" w:cs="Arial"/>
          <w:sz w:val="20"/>
          <w:szCs w:val="20"/>
        </w:rPr>
      </w:pPr>
    </w:p>
    <w:p w:rsidR="00A56ACA" w:rsidRPr="00CB6286" w:rsidRDefault="009F2C21" w:rsidP="00C31A4F">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M</w:t>
      </w:r>
      <w:r w:rsidR="00A56ACA" w:rsidRPr="00CB6286">
        <w:rPr>
          <w:rFonts w:ascii="Arial" w:hAnsi="Arial" w:cs="Arial"/>
          <w:b/>
          <w:sz w:val="20"/>
          <w:szCs w:val="20"/>
        </w:rPr>
        <w:t>nožstvo vzniku KO a </w:t>
      </w:r>
      <w:r w:rsidR="0001041C" w:rsidRPr="00CB6286">
        <w:rPr>
          <w:rFonts w:ascii="Arial" w:hAnsi="Arial" w:cs="Arial"/>
          <w:b/>
          <w:sz w:val="20"/>
          <w:szCs w:val="20"/>
        </w:rPr>
        <w:t>DSO</w:t>
      </w:r>
      <w:r w:rsidR="00EE2C3E" w:rsidRPr="00CB6286">
        <w:rPr>
          <w:rFonts w:ascii="Arial" w:hAnsi="Arial" w:cs="Arial"/>
          <w:b/>
          <w:sz w:val="20"/>
          <w:szCs w:val="20"/>
        </w:rPr>
        <w:t xml:space="preserve"> – Vyhodnotenie predchádzajúceho S-POH</w:t>
      </w:r>
      <w:r w:rsidR="00CD2AD4" w:rsidRPr="00CB6286">
        <w:rPr>
          <w:rFonts w:ascii="Arial" w:hAnsi="Arial" w:cs="Arial"/>
          <w:b/>
          <w:sz w:val="20"/>
          <w:szCs w:val="20"/>
        </w:rPr>
        <w:t xml:space="preserve"> vo vzťahu k dosiahnutiu množst</w:t>
      </w:r>
      <w:r w:rsidR="00ED4FC7" w:rsidRPr="00CB6286">
        <w:rPr>
          <w:rFonts w:ascii="Arial" w:hAnsi="Arial" w:cs="Arial"/>
          <w:b/>
          <w:sz w:val="20"/>
          <w:szCs w:val="20"/>
        </w:rPr>
        <w:t>evných</w:t>
      </w:r>
      <w:r w:rsidR="00CD2AD4" w:rsidRPr="00CB6286">
        <w:rPr>
          <w:rFonts w:ascii="Arial" w:hAnsi="Arial" w:cs="Arial"/>
          <w:b/>
          <w:sz w:val="20"/>
          <w:szCs w:val="20"/>
        </w:rPr>
        <w:t xml:space="preserve"> cieľov</w:t>
      </w:r>
    </w:p>
    <w:p w:rsidR="00671B5E" w:rsidRDefault="00671B5E" w:rsidP="00671B5E">
      <w:pPr>
        <w:pStyle w:val="Odsekzoznamu"/>
        <w:spacing w:after="0" w:line="240" w:lineRule="auto"/>
        <w:ind w:left="1080"/>
        <w:rPr>
          <w:rFonts w:ascii="Arial" w:hAnsi="Arial" w:cs="Arial"/>
          <w:b/>
          <w:sz w:val="20"/>
          <w:szCs w:val="20"/>
        </w:rPr>
      </w:pPr>
    </w:p>
    <w:p w:rsidR="00CB77AD" w:rsidRPr="00CB6286" w:rsidRDefault="00CB77AD" w:rsidP="00671B5E">
      <w:pPr>
        <w:pStyle w:val="Odsekzoznamu"/>
        <w:spacing w:after="0" w:line="240" w:lineRule="auto"/>
        <w:ind w:left="1080"/>
        <w:rPr>
          <w:rFonts w:ascii="Arial" w:hAnsi="Arial" w:cs="Arial"/>
          <w:b/>
          <w:sz w:val="20"/>
          <w:szCs w:val="20"/>
        </w:rPr>
      </w:pPr>
    </w:p>
    <w:p w:rsidR="0001041C" w:rsidRPr="00CB6286" w:rsidRDefault="0001041C" w:rsidP="00671B5E">
      <w:pPr>
        <w:pStyle w:val="Odsekzoznamu"/>
        <w:spacing w:after="0" w:line="240" w:lineRule="auto"/>
        <w:ind w:left="1080"/>
        <w:rPr>
          <w:rFonts w:ascii="Arial" w:hAnsi="Arial" w:cs="Arial"/>
          <w:b/>
          <w:i/>
          <w:sz w:val="20"/>
          <w:szCs w:val="20"/>
        </w:rPr>
      </w:pPr>
      <w:r w:rsidRPr="00CB6286">
        <w:rPr>
          <w:rFonts w:ascii="Arial" w:hAnsi="Arial" w:cs="Arial"/>
          <w:b/>
          <w:i/>
          <w:sz w:val="20"/>
          <w:szCs w:val="20"/>
        </w:rPr>
        <w:t>1</w:t>
      </w:r>
      <w:r w:rsidR="00852BA7" w:rsidRPr="00CB6286">
        <w:rPr>
          <w:rFonts w:ascii="Arial" w:hAnsi="Arial" w:cs="Arial"/>
          <w:b/>
          <w:i/>
          <w:sz w:val="20"/>
          <w:szCs w:val="20"/>
        </w:rPr>
        <w:t>.6.1. V</w:t>
      </w:r>
      <w:r w:rsidRPr="00CB6286">
        <w:rPr>
          <w:rFonts w:ascii="Arial" w:hAnsi="Arial" w:cs="Arial"/>
          <w:b/>
          <w:i/>
          <w:sz w:val="20"/>
          <w:szCs w:val="20"/>
        </w:rPr>
        <w:t>znik KO</w:t>
      </w:r>
      <w:r w:rsidR="009D627B" w:rsidRPr="00CB6286">
        <w:rPr>
          <w:rFonts w:ascii="Arial" w:hAnsi="Arial" w:cs="Arial"/>
          <w:b/>
          <w:i/>
          <w:sz w:val="20"/>
          <w:szCs w:val="20"/>
        </w:rPr>
        <w:t>,</w:t>
      </w:r>
      <w:r w:rsidRPr="00CB6286">
        <w:rPr>
          <w:rFonts w:ascii="Arial" w:hAnsi="Arial" w:cs="Arial"/>
          <w:b/>
          <w:i/>
          <w:sz w:val="20"/>
          <w:szCs w:val="20"/>
        </w:rPr>
        <w:t> </w:t>
      </w:r>
      <w:r w:rsidR="00852BA7" w:rsidRPr="00CB6286">
        <w:rPr>
          <w:rFonts w:ascii="Arial" w:hAnsi="Arial" w:cs="Arial"/>
          <w:b/>
          <w:i/>
          <w:sz w:val="20"/>
          <w:szCs w:val="20"/>
        </w:rPr>
        <w:t xml:space="preserve">„obalových“ </w:t>
      </w:r>
      <w:r w:rsidR="00E872F2" w:rsidRPr="00CB6286">
        <w:rPr>
          <w:rFonts w:ascii="Arial" w:hAnsi="Arial" w:cs="Arial"/>
          <w:b/>
          <w:i/>
          <w:sz w:val="20"/>
          <w:szCs w:val="20"/>
        </w:rPr>
        <w:t xml:space="preserve">odpadových </w:t>
      </w:r>
      <w:r w:rsidR="00852BA7" w:rsidRPr="00CB6286">
        <w:rPr>
          <w:rFonts w:ascii="Arial" w:hAnsi="Arial" w:cs="Arial"/>
          <w:b/>
          <w:i/>
          <w:sz w:val="20"/>
          <w:szCs w:val="20"/>
        </w:rPr>
        <w:t xml:space="preserve">komodít </w:t>
      </w:r>
      <w:r w:rsidR="009D627B" w:rsidRPr="00CB6286">
        <w:rPr>
          <w:rFonts w:ascii="Arial" w:hAnsi="Arial" w:cs="Arial"/>
          <w:b/>
          <w:i/>
          <w:sz w:val="20"/>
          <w:szCs w:val="20"/>
        </w:rPr>
        <w:t>a ostatných odpadov, produkovaných na území dotknutých obcí</w:t>
      </w:r>
      <w:r w:rsidR="00DB7141" w:rsidRPr="00CB6286">
        <w:rPr>
          <w:rFonts w:ascii="Arial" w:hAnsi="Arial" w:cs="Arial"/>
          <w:b/>
          <w:i/>
          <w:sz w:val="20"/>
          <w:szCs w:val="20"/>
        </w:rPr>
        <w:t xml:space="preserve"> v komunálnej sfére</w:t>
      </w:r>
    </w:p>
    <w:p w:rsidR="00852BA7" w:rsidRPr="00CB6286" w:rsidRDefault="00852BA7" w:rsidP="0001041C">
      <w:pPr>
        <w:spacing w:after="0" w:line="240" w:lineRule="auto"/>
        <w:rPr>
          <w:rFonts w:ascii="Arial" w:hAnsi="Arial" w:cs="Arial"/>
          <w:b/>
          <w:sz w:val="20"/>
          <w:szCs w:val="20"/>
        </w:rPr>
      </w:pPr>
    </w:p>
    <w:p w:rsidR="009D627B" w:rsidRPr="00CB6286" w:rsidRDefault="009D627B" w:rsidP="009D627B">
      <w:pPr>
        <w:spacing w:after="0" w:line="240" w:lineRule="auto"/>
        <w:jc w:val="both"/>
        <w:rPr>
          <w:rFonts w:ascii="Arial" w:hAnsi="Arial" w:cs="Arial"/>
          <w:sz w:val="20"/>
          <w:szCs w:val="20"/>
        </w:rPr>
      </w:pPr>
      <w:r w:rsidRPr="00CB6286">
        <w:rPr>
          <w:rFonts w:ascii="Arial" w:hAnsi="Arial" w:cs="Arial"/>
          <w:sz w:val="20"/>
          <w:szCs w:val="20"/>
        </w:rPr>
        <w:t xml:space="preserve">Sledované údaje za jednotlivé obdobia (1996-2010 a 2011-2015)  nie sú porovnateľné, nakoľko prechádzajúci S-POH </w:t>
      </w:r>
      <w:r w:rsidR="0048344C" w:rsidRPr="00CB6286">
        <w:rPr>
          <w:rFonts w:ascii="Arial" w:hAnsi="Arial" w:cs="Arial"/>
          <w:sz w:val="20"/>
          <w:szCs w:val="20"/>
        </w:rPr>
        <w:t>2011-2015</w:t>
      </w:r>
      <w:r w:rsidRPr="00CB6286">
        <w:rPr>
          <w:rFonts w:ascii="Arial" w:hAnsi="Arial" w:cs="Arial"/>
          <w:sz w:val="20"/>
          <w:szCs w:val="20"/>
        </w:rPr>
        <w:t xml:space="preserve"> navrhoval ciele za všetky 44 mestá a obce okresu, pričom však povinnosť „menších“ obcí spracovať vlastný POH zanikla.</w:t>
      </w:r>
    </w:p>
    <w:p w:rsidR="00CB77AD" w:rsidRDefault="00CB77AD" w:rsidP="00CF3738">
      <w:pPr>
        <w:spacing w:after="0" w:line="240" w:lineRule="auto"/>
        <w:jc w:val="both"/>
        <w:rPr>
          <w:rFonts w:ascii="Arial" w:hAnsi="Arial" w:cs="Arial"/>
          <w:sz w:val="20"/>
          <w:szCs w:val="20"/>
        </w:rPr>
      </w:pPr>
    </w:p>
    <w:p w:rsidR="009D627B" w:rsidRDefault="009D627B" w:rsidP="00CF3738">
      <w:pPr>
        <w:spacing w:after="0" w:line="240" w:lineRule="auto"/>
        <w:jc w:val="both"/>
        <w:rPr>
          <w:rFonts w:ascii="Arial" w:hAnsi="Arial" w:cs="Arial"/>
          <w:sz w:val="20"/>
          <w:szCs w:val="20"/>
        </w:rPr>
      </w:pPr>
      <w:r w:rsidRPr="00CB6286">
        <w:rPr>
          <w:rFonts w:ascii="Arial" w:hAnsi="Arial" w:cs="Arial"/>
          <w:sz w:val="20"/>
          <w:szCs w:val="20"/>
        </w:rPr>
        <w:t>Z uvedeného dôvodu sa tu uvádzajú údaje o vzniku odpadov za rok 2015 z obcí zúčastnených v tomto S-POH.</w:t>
      </w:r>
    </w:p>
    <w:p w:rsidR="00CB77AD" w:rsidRPr="00CB6286" w:rsidRDefault="00CB77AD" w:rsidP="00CF3738">
      <w:pPr>
        <w:spacing w:after="0" w:line="240" w:lineRule="auto"/>
        <w:jc w:val="both"/>
        <w:rPr>
          <w:rFonts w:ascii="Arial" w:hAnsi="Arial" w:cs="Arial"/>
          <w:sz w:val="20"/>
          <w:szCs w:val="20"/>
        </w:rPr>
      </w:pPr>
    </w:p>
    <w:tbl>
      <w:tblPr>
        <w:tblW w:w="9706" w:type="dxa"/>
        <w:tblCellMar>
          <w:left w:w="70" w:type="dxa"/>
          <w:right w:w="70" w:type="dxa"/>
        </w:tblCellMar>
        <w:tblLook w:val="04A0" w:firstRow="1" w:lastRow="0" w:firstColumn="1" w:lastColumn="0" w:noHBand="0" w:noVBand="1"/>
      </w:tblPr>
      <w:tblGrid>
        <w:gridCol w:w="540"/>
        <w:gridCol w:w="2999"/>
        <w:gridCol w:w="2126"/>
        <w:gridCol w:w="196"/>
        <w:gridCol w:w="3845"/>
      </w:tblGrid>
      <w:tr w:rsidR="009D627B" w:rsidRPr="00CB6286" w:rsidTr="00CF3738">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2999"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9D627B"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DB7141" w:rsidRPr="00CB6286">
              <w:rPr>
                <w:rFonts w:ascii="Arial" w:hAnsi="Arial" w:cs="Arial"/>
                <w:b/>
                <w:sz w:val="20"/>
                <w:szCs w:val="20"/>
              </w:rPr>
              <w:t>Rok 2015</w:t>
            </w:r>
          </w:p>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ZKO</w:t>
            </w:r>
            <w:r w:rsidR="0025168D" w:rsidRPr="00CB6286">
              <w:rPr>
                <w:rFonts w:ascii="Arial" w:eastAsia="Times New Roman" w:hAnsi="Arial" w:cs="Arial"/>
                <w:color w:val="000000"/>
                <w:sz w:val="20"/>
                <w:szCs w:val="20"/>
                <w:lang w:eastAsia="sk-SK"/>
              </w:rPr>
              <w:t xml:space="preserve"> v t</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 20 03 01</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144,554</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173,290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144,124</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405,170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197,716</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136,822</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244,030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114,730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267,887</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232,240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187,647</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3 253,452</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171,180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173,453</w:t>
            </w:r>
          </w:p>
        </w:tc>
      </w:tr>
      <w:tr w:rsidR="009D627B" w:rsidRPr="00CB6286" w:rsidTr="00CF3738">
        <w:trPr>
          <w:trHeight w:val="234"/>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212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5 846,295</w:t>
            </w:r>
          </w:p>
        </w:tc>
      </w:tr>
    </w:tbl>
    <w:p w:rsidR="0001041C" w:rsidRPr="00CB6286" w:rsidRDefault="0001041C" w:rsidP="00DB7141">
      <w:pPr>
        <w:spacing w:after="0" w:line="240" w:lineRule="auto"/>
        <w:rPr>
          <w:rFonts w:ascii="Arial" w:hAnsi="Arial" w:cs="Arial"/>
          <w:i/>
          <w:color w:val="0070C0"/>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 xml:space="preserve">Údaje o množstve odpadov  viď </w:t>
      </w:r>
      <w:r w:rsidRPr="00CB6286">
        <w:rPr>
          <w:rFonts w:ascii="Arial" w:hAnsi="Arial" w:cs="Arial"/>
          <w:i/>
          <w:color w:val="0070C0"/>
          <w:sz w:val="20"/>
          <w:szCs w:val="20"/>
        </w:rPr>
        <w:t>Hlásenie o vzniku odpadu a nakladaní s ním, resp. evidencia odpadov z databázy spoločnosti EKOS</w:t>
      </w:r>
    </w:p>
    <w:p w:rsidR="0001041C" w:rsidRDefault="0001041C" w:rsidP="00671B5E">
      <w:pPr>
        <w:pStyle w:val="Odsekzoznamu"/>
        <w:spacing w:after="0" w:line="240" w:lineRule="auto"/>
        <w:ind w:left="1080"/>
        <w:rPr>
          <w:rFonts w:ascii="Arial" w:hAnsi="Arial" w:cs="Arial"/>
          <w:i/>
          <w:color w:val="0070C0"/>
          <w:sz w:val="20"/>
          <w:szCs w:val="20"/>
        </w:rPr>
      </w:pPr>
    </w:p>
    <w:p w:rsidR="00CB77AD" w:rsidRDefault="00CB77AD" w:rsidP="00671B5E">
      <w:pPr>
        <w:pStyle w:val="Odsekzoznamu"/>
        <w:spacing w:after="0" w:line="240" w:lineRule="auto"/>
        <w:ind w:left="1080"/>
        <w:rPr>
          <w:rFonts w:ascii="Arial" w:hAnsi="Arial" w:cs="Arial"/>
          <w:i/>
          <w:color w:val="0070C0"/>
          <w:sz w:val="20"/>
          <w:szCs w:val="20"/>
        </w:rPr>
      </w:pPr>
    </w:p>
    <w:tbl>
      <w:tblPr>
        <w:tblW w:w="9670" w:type="dxa"/>
        <w:tblCellMar>
          <w:left w:w="70" w:type="dxa"/>
          <w:right w:w="70" w:type="dxa"/>
        </w:tblCellMar>
        <w:tblLook w:val="04A0" w:firstRow="1" w:lastRow="0" w:firstColumn="1" w:lastColumn="0" w:noHBand="0" w:noVBand="1"/>
      </w:tblPr>
      <w:tblGrid>
        <w:gridCol w:w="540"/>
        <w:gridCol w:w="2999"/>
        <w:gridCol w:w="2126"/>
        <w:gridCol w:w="196"/>
        <w:gridCol w:w="1931"/>
        <w:gridCol w:w="1878"/>
      </w:tblGrid>
      <w:tr w:rsidR="009D627B" w:rsidRPr="00CB6286" w:rsidTr="00DB7141">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lastRenderedPageBreak/>
              <w:t> </w:t>
            </w:r>
          </w:p>
        </w:tc>
        <w:tc>
          <w:tcPr>
            <w:tcW w:w="2999"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9D627B"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DB7141" w:rsidRPr="00CB6286">
              <w:rPr>
                <w:rFonts w:ascii="Arial" w:hAnsi="Arial" w:cs="Arial"/>
                <w:b/>
                <w:sz w:val="20"/>
                <w:szCs w:val="20"/>
              </w:rPr>
              <w:t>Rok 2015</w:t>
            </w:r>
          </w:p>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VO</w:t>
            </w:r>
            <w:r w:rsidR="0025168D" w:rsidRPr="00CB6286">
              <w:rPr>
                <w:rFonts w:ascii="Arial" w:eastAsia="Times New Roman" w:hAnsi="Arial" w:cs="Arial"/>
                <w:color w:val="000000"/>
                <w:sz w:val="20"/>
                <w:szCs w:val="20"/>
                <w:lang w:eastAsia="sk-SK"/>
              </w:rPr>
              <w:t xml:space="preserve"> v t</w:t>
            </w:r>
          </w:p>
        </w:tc>
        <w:tc>
          <w:tcPr>
            <w:tcW w:w="1878"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w:t>
            </w:r>
            <w:r w:rsidR="0025168D" w:rsidRPr="00CB6286">
              <w:rPr>
                <w:rFonts w:ascii="Arial" w:eastAsia="Times New Roman" w:hAnsi="Arial" w:cs="Arial"/>
                <w:color w:val="000000"/>
                <w:sz w:val="20"/>
                <w:szCs w:val="20"/>
                <w:lang w:eastAsia="sk-SK"/>
              </w:rPr>
              <w:t xml:space="preserve"> v t</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 200307</w:t>
            </w:r>
          </w:p>
        </w:tc>
        <w:tc>
          <w:tcPr>
            <w:tcW w:w="1878"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 200201</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4,600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17,600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13,150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7,300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8,500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17,500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6,460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1,240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5,750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0,270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16,230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1 091,700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0,280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31,500</w:t>
            </w:r>
          </w:p>
        </w:tc>
      </w:tr>
      <w:tr w:rsidR="009D627B" w:rsidRPr="00CB6286" w:rsidTr="00DB7141">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212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931"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37,630</w:t>
            </w:r>
          </w:p>
        </w:tc>
        <w:tc>
          <w:tcPr>
            <w:tcW w:w="1878"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1 215,450</w:t>
            </w:r>
          </w:p>
        </w:tc>
      </w:tr>
    </w:tbl>
    <w:p w:rsidR="001F3353" w:rsidRPr="00CB6286" w:rsidRDefault="00DB7141" w:rsidP="00852BA7">
      <w:pPr>
        <w:spacing w:after="0" w:line="240" w:lineRule="auto"/>
        <w:rPr>
          <w:rFonts w:ascii="Arial" w:hAnsi="Arial" w:cs="Arial"/>
          <w:b/>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852BA7" w:rsidRPr="00CB6286" w:rsidRDefault="00852BA7" w:rsidP="00852BA7">
      <w:pPr>
        <w:pStyle w:val="Odsekzoznamu"/>
        <w:spacing w:after="0" w:line="240" w:lineRule="auto"/>
        <w:ind w:left="1080"/>
        <w:rPr>
          <w:rFonts w:ascii="Arial" w:hAnsi="Arial" w:cs="Arial"/>
          <w:i/>
          <w:sz w:val="20"/>
          <w:szCs w:val="20"/>
        </w:rPr>
      </w:pPr>
    </w:p>
    <w:tbl>
      <w:tblPr>
        <w:tblW w:w="9634" w:type="dxa"/>
        <w:tblCellMar>
          <w:left w:w="70" w:type="dxa"/>
          <w:right w:w="70" w:type="dxa"/>
        </w:tblCellMar>
        <w:tblLook w:val="04A0" w:firstRow="1" w:lastRow="0" w:firstColumn="1" w:lastColumn="0" w:noHBand="0" w:noVBand="1"/>
      </w:tblPr>
      <w:tblGrid>
        <w:gridCol w:w="540"/>
        <w:gridCol w:w="1860"/>
        <w:gridCol w:w="1200"/>
        <w:gridCol w:w="196"/>
        <w:gridCol w:w="1120"/>
        <w:gridCol w:w="1120"/>
        <w:gridCol w:w="1472"/>
        <w:gridCol w:w="1134"/>
        <w:gridCol w:w="992"/>
      </w:tblGrid>
      <w:tr w:rsidR="00DB7141" w:rsidRPr="00CB6286" w:rsidTr="00B1362F">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Pr="00CB6286">
              <w:rPr>
                <w:rFonts w:ascii="Arial" w:hAnsi="Arial" w:cs="Arial"/>
                <w:b/>
                <w:sz w:val="20"/>
                <w:szCs w:val="20"/>
              </w:rPr>
              <w:t>Rok 2015</w:t>
            </w:r>
          </w:p>
          <w:p w:rsidR="00DB7141" w:rsidRPr="00CB6286" w:rsidRDefault="00DB7141" w:rsidP="00DB7141">
            <w:pPr>
              <w:spacing w:after="0" w:line="240" w:lineRule="auto"/>
              <w:rPr>
                <w:rFonts w:ascii="Arial" w:eastAsia="Times New Roman" w:hAnsi="Arial" w:cs="Arial"/>
                <w:color w:val="000000"/>
                <w:sz w:val="20"/>
                <w:szCs w:val="20"/>
                <w:lang w:eastAsia="sk-SK"/>
              </w:rPr>
            </w:pP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SK</w:t>
            </w:r>
          </w:p>
        </w:tc>
        <w:tc>
          <w:tcPr>
            <w:tcW w:w="1472"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PA</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VKM</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KOv</w:t>
            </w:r>
            <w:proofErr w:type="spellEnd"/>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DB7141" w:rsidRPr="00CB6286" w:rsidRDefault="00DB7141" w:rsidP="00DB7141">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15 01 02</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15 01 07</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w:t>
            </w:r>
          </w:p>
          <w:p w:rsidR="00DB7141" w:rsidRPr="00CB6286" w:rsidRDefault="00DB7141" w:rsidP="00DB7141">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20 a 15 01 01</w:t>
            </w:r>
          </w:p>
        </w:tc>
        <w:tc>
          <w:tcPr>
            <w:tcW w:w="1134"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15 01 05</w:t>
            </w:r>
          </w:p>
        </w:tc>
        <w:tc>
          <w:tcPr>
            <w:tcW w:w="992"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15 01 04</w:t>
            </w:r>
          </w:p>
        </w:tc>
      </w:tr>
      <w:tr w:rsidR="00DB7141" w:rsidRPr="00CB6286" w:rsidTr="00B1362F">
        <w:trPr>
          <w:trHeight w:val="105"/>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25168D" w:rsidP="0025168D">
            <w:pPr>
              <w:spacing w:after="0" w:line="240" w:lineRule="auto"/>
              <w:jc w:val="center"/>
              <w:rPr>
                <w:rFonts w:ascii="Arial" w:eastAsia="Times New Roman" w:hAnsi="Arial" w:cs="Arial"/>
                <w:sz w:val="20"/>
                <w:szCs w:val="20"/>
                <w:lang w:eastAsia="sk-SK"/>
              </w:rPr>
            </w:pPr>
            <w:r w:rsidRPr="00CB6286">
              <w:rPr>
                <w:rFonts w:ascii="Arial" w:eastAsia="Times New Roman" w:hAnsi="Arial" w:cs="Arial"/>
                <w:color w:val="000000"/>
                <w:sz w:val="20"/>
                <w:szCs w:val="20"/>
                <w:lang w:eastAsia="sk-SK"/>
              </w:rPr>
              <w:t>v t</w:t>
            </w:r>
          </w:p>
        </w:tc>
        <w:tc>
          <w:tcPr>
            <w:tcW w:w="1134"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992"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2,016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12,693</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0,077</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0,020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6,336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13,306</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4,017</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0,530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3,800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9,400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1,150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0,350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1,620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7,500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5,890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2,544</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18,003</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3,230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13,400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3,266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15,644</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0,521</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2,500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34,900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9,450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3,152</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13,737</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0,946</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0,188</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4,589</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17,636</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36,730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93,050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126,278</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19,547</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4,700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2,796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6,035</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2,003</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10,460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0,020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0,017</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0,137</w:t>
            </w:r>
          </w:p>
        </w:tc>
      </w:tr>
      <w:tr w:rsidR="00DB7141" w:rsidRPr="00CB6286" w:rsidTr="00B1362F">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20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120" w:type="dxa"/>
            <w:tcBorders>
              <w:top w:val="nil"/>
              <w:left w:val="nil"/>
              <w:bottom w:val="single" w:sz="4" w:space="0" w:color="auto"/>
              <w:right w:val="single" w:sz="4" w:space="0" w:color="auto"/>
            </w:tcBorders>
            <w:shd w:val="clear" w:color="auto" w:fill="FFFF0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74,582</w:t>
            </w:r>
          </w:p>
        </w:tc>
        <w:tc>
          <w:tcPr>
            <w:tcW w:w="1120" w:type="dxa"/>
            <w:tcBorders>
              <w:top w:val="nil"/>
              <w:left w:val="nil"/>
              <w:bottom w:val="single" w:sz="4" w:space="0" w:color="auto"/>
              <w:right w:val="single" w:sz="4" w:space="0" w:color="auto"/>
            </w:tcBorders>
            <w:shd w:val="clear" w:color="auto" w:fill="92D05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265,764</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148,349</w:t>
            </w:r>
          </w:p>
        </w:tc>
        <w:tc>
          <w:tcPr>
            <w:tcW w:w="1134" w:type="dxa"/>
            <w:tcBorders>
              <w:top w:val="nil"/>
              <w:left w:val="nil"/>
              <w:bottom w:val="single" w:sz="4" w:space="0" w:color="auto"/>
              <w:right w:val="single" w:sz="4" w:space="0" w:color="auto"/>
            </w:tcBorders>
            <w:shd w:val="clear" w:color="auto" w:fill="BDD6EE" w:themeFill="accent1" w:themeFillTint="66"/>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20,222</w:t>
            </w:r>
          </w:p>
        </w:tc>
        <w:tc>
          <w:tcPr>
            <w:tcW w:w="992" w:type="dxa"/>
            <w:tcBorders>
              <w:top w:val="nil"/>
              <w:left w:val="nil"/>
              <w:bottom w:val="single" w:sz="4" w:space="0" w:color="auto"/>
              <w:right w:val="single" w:sz="4" w:space="0" w:color="auto"/>
            </w:tcBorders>
            <w:shd w:val="clear" w:color="auto" w:fill="FF000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8,167</w:t>
            </w:r>
          </w:p>
        </w:tc>
      </w:tr>
    </w:tbl>
    <w:p w:rsidR="00D14AED" w:rsidRPr="00CB6286" w:rsidRDefault="00DB7141" w:rsidP="000D5604">
      <w:pPr>
        <w:spacing w:after="0" w:line="240" w:lineRule="auto"/>
        <w:rPr>
          <w:rFonts w:ascii="Arial" w:hAnsi="Arial" w:cs="Arial"/>
          <w:i/>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DB7141" w:rsidRPr="00CB6286" w:rsidRDefault="009B501A" w:rsidP="00DB7141">
      <w:pPr>
        <w:spacing w:after="0" w:line="240" w:lineRule="auto"/>
        <w:jc w:val="both"/>
        <w:rPr>
          <w:rFonts w:ascii="Arial" w:hAnsi="Arial" w:cs="Arial"/>
          <w:i/>
          <w:sz w:val="20"/>
          <w:szCs w:val="20"/>
          <w:u w:val="single"/>
        </w:rPr>
      </w:pPr>
      <w:r>
        <w:rPr>
          <w:rFonts w:ascii="Arial" w:hAnsi="Arial" w:cs="Arial"/>
          <w:i/>
          <w:sz w:val="20"/>
          <w:szCs w:val="20"/>
          <w:u w:val="single"/>
        </w:rPr>
        <w:t>P</w:t>
      </w:r>
      <w:r w:rsidR="00DB7141" w:rsidRPr="00CB6286">
        <w:rPr>
          <w:rFonts w:ascii="Arial" w:hAnsi="Arial" w:cs="Arial"/>
          <w:i/>
          <w:sz w:val="20"/>
          <w:szCs w:val="20"/>
          <w:u w:val="single"/>
        </w:rPr>
        <w:t xml:space="preserve">oznámka: </w:t>
      </w:r>
    </w:p>
    <w:p w:rsidR="00D14AED" w:rsidRPr="00CB6286" w:rsidRDefault="00DB7141" w:rsidP="00DB7141">
      <w:pPr>
        <w:spacing w:after="0" w:line="240" w:lineRule="auto"/>
        <w:rPr>
          <w:rFonts w:ascii="Arial" w:hAnsi="Arial" w:cs="Arial"/>
          <w:i/>
          <w:sz w:val="20"/>
          <w:szCs w:val="20"/>
        </w:rPr>
      </w:pPr>
      <w:r w:rsidRPr="00CB6286">
        <w:rPr>
          <w:rFonts w:ascii="Arial" w:hAnsi="Arial" w:cs="Arial"/>
          <w:i/>
          <w:sz w:val="20"/>
          <w:szCs w:val="20"/>
        </w:rPr>
        <w:t xml:space="preserve">V roku 2015 sa ešte vytriedené „obalové“ odpady evidovali pod skupinou 15 (Obaly) a nie pod skupinou 20 (Komunálne odpady). </w:t>
      </w:r>
    </w:p>
    <w:p w:rsidR="00852BA7" w:rsidRPr="00CB6286" w:rsidRDefault="00852BA7" w:rsidP="00852BA7">
      <w:pPr>
        <w:pStyle w:val="Odsekzoznamu"/>
        <w:spacing w:after="0" w:line="240" w:lineRule="auto"/>
        <w:ind w:left="1080"/>
        <w:rPr>
          <w:rFonts w:ascii="Arial" w:hAnsi="Arial" w:cs="Arial"/>
          <w:b/>
          <w:i/>
          <w:sz w:val="20"/>
          <w:szCs w:val="20"/>
        </w:rPr>
      </w:pPr>
      <w:r w:rsidRPr="00CB6286">
        <w:rPr>
          <w:rFonts w:ascii="Arial" w:hAnsi="Arial" w:cs="Arial"/>
          <w:b/>
          <w:i/>
          <w:sz w:val="20"/>
          <w:szCs w:val="20"/>
        </w:rPr>
        <w:lastRenderedPageBreak/>
        <w:t xml:space="preserve">1.6.2. </w:t>
      </w:r>
      <w:r w:rsidR="00096087" w:rsidRPr="00CB6286">
        <w:rPr>
          <w:rFonts w:ascii="Arial" w:hAnsi="Arial" w:cs="Arial"/>
          <w:b/>
          <w:i/>
          <w:sz w:val="20"/>
          <w:szCs w:val="20"/>
        </w:rPr>
        <w:t xml:space="preserve">Vznik NO,  produkovaných na území dotknutých obcí v komunálnej sfére </w:t>
      </w:r>
    </w:p>
    <w:p w:rsidR="00852BA7" w:rsidRPr="00CB6286" w:rsidRDefault="00852BA7" w:rsidP="00852BA7">
      <w:pPr>
        <w:spacing w:after="0" w:line="240" w:lineRule="auto"/>
        <w:rPr>
          <w:rFonts w:ascii="Arial" w:hAnsi="Arial" w:cs="Arial"/>
          <w:b/>
          <w:i/>
          <w:sz w:val="20"/>
          <w:szCs w:val="20"/>
        </w:rPr>
      </w:pPr>
    </w:p>
    <w:tbl>
      <w:tblPr>
        <w:tblW w:w="9634" w:type="dxa"/>
        <w:tblCellMar>
          <w:left w:w="70" w:type="dxa"/>
          <w:right w:w="70" w:type="dxa"/>
        </w:tblCellMar>
        <w:tblLook w:val="04A0" w:firstRow="1" w:lastRow="0" w:firstColumn="1" w:lastColumn="0" w:noHBand="0" w:noVBand="1"/>
      </w:tblPr>
      <w:tblGrid>
        <w:gridCol w:w="366"/>
        <w:gridCol w:w="1166"/>
        <w:gridCol w:w="899"/>
        <w:gridCol w:w="808"/>
        <w:gridCol w:w="808"/>
        <w:gridCol w:w="808"/>
        <w:gridCol w:w="808"/>
        <w:gridCol w:w="808"/>
        <w:gridCol w:w="808"/>
        <w:gridCol w:w="196"/>
        <w:gridCol w:w="808"/>
        <w:gridCol w:w="808"/>
        <w:gridCol w:w="196"/>
        <w:gridCol w:w="874"/>
      </w:tblGrid>
      <w:tr w:rsidR="00FA4A8A" w:rsidRPr="00CB6286" w:rsidTr="00CF76C2">
        <w:trPr>
          <w:trHeight w:val="277"/>
        </w:trPr>
        <w:tc>
          <w:tcPr>
            <w:tcW w:w="36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single" w:sz="4" w:space="0" w:color="auto"/>
              <w:left w:val="nil"/>
              <w:bottom w:val="single" w:sz="4" w:space="0" w:color="auto"/>
              <w:right w:val="single" w:sz="4" w:space="0" w:color="auto"/>
            </w:tcBorders>
            <w:shd w:val="clear" w:color="000000" w:fill="D9D9D9"/>
            <w:noWrap/>
            <w:vAlign w:val="bottom"/>
            <w:hideMark/>
          </w:tcPr>
          <w:p w:rsidR="009B1385" w:rsidRPr="00CB6286" w:rsidRDefault="00FA4A8A" w:rsidP="009B1385">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9B1385" w:rsidRPr="00CB6286">
              <w:rPr>
                <w:rFonts w:ascii="Arial" w:hAnsi="Arial" w:cs="Arial"/>
                <w:b/>
                <w:sz w:val="20"/>
                <w:szCs w:val="20"/>
              </w:rPr>
              <w:t>Rok 2015</w:t>
            </w:r>
          </w:p>
          <w:p w:rsidR="00FA4A8A" w:rsidRPr="00CB6286" w:rsidRDefault="00FA4A8A" w:rsidP="00096087">
            <w:pPr>
              <w:spacing w:after="0" w:line="240" w:lineRule="auto"/>
              <w:rPr>
                <w:rFonts w:ascii="Arial" w:eastAsia="Times New Roman" w:hAnsi="Arial" w:cs="Arial"/>
                <w:color w:val="000000"/>
                <w:sz w:val="20"/>
                <w:szCs w:val="20"/>
                <w:lang w:eastAsia="sk-SK"/>
              </w:rPr>
            </w:pP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w:t>
            </w:r>
          </w:p>
        </w:tc>
        <w:tc>
          <w:tcPr>
            <w:tcW w:w="766"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EO-chladn</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EO-batérie</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EO-počítač</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EO-malé</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EO-žiarivky</w:t>
            </w:r>
          </w:p>
        </w:tc>
        <w:tc>
          <w:tcPr>
            <w:tcW w:w="76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FA4A8A" w:rsidRPr="00CB6286" w:rsidRDefault="00FA4A8A" w:rsidP="0025168D">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EO S</w:t>
            </w:r>
            <w:r w:rsidR="0025168D" w:rsidRPr="00CB6286">
              <w:rPr>
                <w:rFonts w:ascii="Arial" w:eastAsia="Times New Roman" w:hAnsi="Arial" w:cs="Arial"/>
                <w:b/>
                <w:bCs/>
                <w:color w:val="000000"/>
                <w:sz w:val="20"/>
                <w:szCs w:val="20"/>
                <w:lang w:eastAsia="sk-SK"/>
              </w:rPr>
              <w:t>polu</w:t>
            </w:r>
          </w:p>
          <w:p w:rsidR="0025168D" w:rsidRPr="00CB6286" w:rsidRDefault="0025168D" w:rsidP="0025168D">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 v t</w:t>
            </w:r>
          </w:p>
        </w:tc>
        <w:tc>
          <w:tcPr>
            <w:tcW w:w="19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NO-farby</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NO-obaly</w:t>
            </w:r>
          </w:p>
        </w:tc>
        <w:tc>
          <w:tcPr>
            <w:tcW w:w="19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25168D" w:rsidRPr="00CB6286" w:rsidRDefault="00FA4A8A" w:rsidP="00096087">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Sumár NO </w:t>
            </w:r>
          </w:p>
          <w:p w:rsidR="00FA4A8A" w:rsidRPr="00CB6286" w:rsidRDefault="0025168D" w:rsidP="00096087">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v t</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873"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color w:val="000000"/>
                <w:sz w:val="20"/>
                <w:szCs w:val="20"/>
                <w:lang w:eastAsia="sk-SK"/>
              </w:rPr>
            </w:pPr>
          </w:p>
        </w:tc>
        <w:tc>
          <w:tcPr>
            <w:tcW w:w="7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160213</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200133</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200135</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200136</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200121</w:t>
            </w: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b/>
                <w:bCs/>
                <w:color w:val="000000"/>
                <w:sz w:val="20"/>
                <w:szCs w:val="20"/>
                <w:lang w:eastAsia="sk-SK"/>
              </w:rPr>
            </w:pPr>
          </w:p>
        </w:tc>
        <w:tc>
          <w:tcPr>
            <w:tcW w:w="19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200127</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150110</w:t>
            </w:r>
          </w:p>
        </w:tc>
        <w:tc>
          <w:tcPr>
            <w:tcW w:w="19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b/>
                <w:bCs/>
                <w:color w:val="000000"/>
                <w:sz w:val="20"/>
                <w:szCs w:val="20"/>
                <w:lang w:eastAsia="sk-SK"/>
              </w:rPr>
            </w:pP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0,245</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0,450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0,695</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0,695</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0,210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1,659</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1,869</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1,869</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0,240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2,376</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0,005</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2,721</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2,811</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2,205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2,285</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2,285</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1,866</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3,025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4,891</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4,891</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0,737</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4,942</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5,769</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5,769</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0,001</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0,630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4,092</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0,005</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5,008</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0,070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5,078</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5,640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6,208</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5,690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0,790</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18,828</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0,070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18,993</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0,012</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0,012</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r>
      <w:tr w:rsidR="00FA4A8A" w:rsidRPr="00CB6286" w:rsidTr="00CB77AD">
        <w:trPr>
          <w:trHeight w:val="308"/>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nil"/>
              <w:left w:val="nil"/>
              <w:bottom w:val="single" w:sz="4" w:space="0" w:color="auto"/>
              <w:right w:val="single" w:sz="4" w:space="0" w:color="auto"/>
            </w:tcBorders>
            <w:shd w:val="clear" w:color="000000" w:fill="D9D9D9"/>
            <w:noWrap/>
            <w:hideMark/>
          </w:tcPr>
          <w:p w:rsidR="00D14AED" w:rsidRPr="00CB77AD"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00D14AED" w:rsidRPr="00CB6286">
              <w:rPr>
                <w:rFonts w:ascii="Arial" w:eastAsia="Times New Roman" w:hAnsi="Arial" w:cs="Arial"/>
                <w:b/>
                <w:color w:val="000000"/>
                <w:sz w:val="20"/>
                <w:szCs w:val="20"/>
                <w:lang w:eastAsia="sk-SK"/>
              </w:rPr>
              <w:t>SPOLU</w:t>
            </w:r>
          </w:p>
        </w:tc>
        <w:tc>
          <w:tcPr>
            <w:tcW w:w="873"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38 604</w:t>
            </w:r>
          </w:p>
        </w:tc>
        <w:tc>
          <w:tcPr>
            <w:tcW w:w="766"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6,585</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0,501</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10,421</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25,566</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0,800</w:t>
            </w:r>
          </w:p>
        </w:tc>
        <w:tc>
          <w:tcPr>
            <w:tcW w:w="76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eastAsia="Times New Roman" w:hAnsi="Arial" w:cs="Arial"/>
                <w:b/>
                <w:color w:val="000000"/>
                <w:sz w:val="20"/>
                <w:szCs w:val="20"/>
                <w:lang w:eastAsia="sk-SK"/>
              </w:rPr>
              <w:t>43,873</w:t>
            </w:r>
          </w:p>
        </w:tc>
        <w:tc>
          <w:tcPr>
            <w:tcW w:w="19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0,165</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0,172</w:t>
            </w:r>
          </w:p>
        </w:tc>
        <w:tc>
          <w:tcPr>
            <w:tcW w:w="19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eastAsia="Times New Roman" w:hAnsi="Arial" w:cs="Arial"/>
                <w:b/>
                <w:color w:val="000000"/>
                <w:sz w:val="20"/>
                <w:szCs w:val="20"/>
                <w:lang w:eastAsia="sk-SK"/>
              </w:rPr>
              <w:t>44,210</w:t>
            </w:r>
          </w:p>
        </w:tc>
      </w:tr>
    </w:tbl>
    <w:p w:rsidR="008D24C0" w:rsidRPr="00CB6286" w:rsidRDefault="008D5D73" w:rsidP="008D24C0">
      <w:pPr>
        <w:spacing w:after="0" w:line="240" w:lineRule="auto"/>
        <w:rPr>
          <w:rFonts w:ascii="Arial" w:hAnsi="Arial" w:cs="Arial"/>
          <w:b/>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852BA7" w:rsidRPr="00CB6286" w:rsidRDefault="00852BA7" w:rsidP="00B96B9A">
      <w:pPr>
        <w:spacing w:after="0" w:line="240" w:lineRule="auto"/>
        <w:rPr>
          <w:rFonts w:ascii="Arial" w:hAnsi="Arial" w:cs="Arial"/>
          <w:i/>
          <w:color w:val="0070C0"/>
          <w:sz w:val="20"/>
          <w:szCs w:val="20"/>
        </w:rPr>
      </w:pPr>
    </w:p>
    <w:p w:rsidR="0000550E" w:rsidRPr="00CB6286" w:rsidRDefault="00852BA7" w:rsidP="0000550E">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1.6.3. </w:t>
      </w:r>
      <w:r w:rsidR="00E872F2" w:rsidRPr="00CB6286">
        <w:rPr>
          <w:rFonts w:ascii="Arial" w:hAnsi="Arial" w:cs="Arial"/>
          <w:b/>
          <w:i/>
          <w:sz w:val="20"/>
          <w:szCs w:val="20"/>
        </w:rPr>
        <w:t>Vyhodnotenie</w:t>
      </w:r>
      <w:r w:rsidR="0000550E" w:rsidRPr="00CB6286">
        <w:rPr>
          <w:rFonts w:ascii="Arial" w:hAnsi="Arial" w:cs="Arial"/>
          <w:b/>
          <w:i/>
          <w:sz w:val="20"/>
          <w:szCs w:val="20"/>
        </w:rPr>
        <w:t xml:space="preserve"> účinnosti triedeného zberu odpadov</w:t>
      </w:r>
      <w:r w:rsidRPr="00CB6286">
        <w:rPr>
          <w:rFonts w:ascii="Arial" w:hAnsi="Arial" w:cs="Arial"/>
          <w:b/>
          <w:i/>
          <w:sz w:val="20"/>
          <w:szCs w:val="20"/>
        </w:rPr>
        <w:t xml:space="preserve"> </w:t>
      </w:r>
      <w:r w:rsidR="008D5D73" w:rsidRPr="00CB6286">
        <w:rPr>
          <w:rFonts w:ascii="Arial" w:hAnsi="Arial" w:cs="Arial"/>
          <w:b/>
          <w:i/>
          <w:sz w:val="20"/>
          <w:szCs w:val="20"/>
        </w:rPr>
        <w:t>v kg na 1 obyvateľa</w:t>
      </w:r>
    </w:p>
    <w:p w:rsidR="008D5D73" w:rsidRPr="00CB6286" w:rsidRDefault="008D5D73" w:rsidP="0000550E">
      <w:pPr>
        <w:pStyle w:val="Odsekzoznamu"/>
        <w:spacing w:after="0" w:line="240" w:lineRule="auto"/>
        <w:ind w:left="1080"/>
        <w:rPr>
          <w:rFonts w:ascii="Arial" w:hAnsi="Arial" w:cs="Arial"/>
          <w:b/>
          <w:i/>
          <w:sz w:val="20"/>
          <w:szCs w:val="20"/>
        </w:rPr>
      </w:pPr>
    </w:p>
    <w:p w:rsidR="008D5D73" w:rsidRPr="00CB6286" w:rsidRDefault="008D5D73" w:rsidP="008D5D73">
      <w:pPr>
        <w:spacing w:after="0" w:line="240" w:lineRule="auto"/>
        <w:rPr>
          <w:rFonts w:ascii="Arial" w:hAnsi="Arial" w:cs="Arial"/>
          <w:sz w:val="20"/>
          <w:szCs w:val="20"/>
        </w:rPr>
      </w:pPr>
      <w:r w:rsidRPr="00CB6286">
        <w:rPr>
          <w:rFonts w:ascii="Arial" w:hAnsi="Arial" w:cs="Arial"/>
          <w:sz w:val="20"/>
          <w:szCs w:val="20"/>
        </w:rPr>
        <w:t>Na území dotknutých obcí sa v roku 2015 vyprodukovali v komunálnej sfére nasledujúce množstvá jednotlivých druhov / skupín odpadov, ktoré pre lepšiu názornosť prepočítané v kg na 1 obyvateľa:</w:t>
      </w:r>
    </w:p>
    <w:tbl>
      <w:tblPr>
        <w:tblW w:w="10060" w:type="dxa"/>
        <w:tblLayout w:type="fixed"/>
        <w:tblCellMar>
          <w:left w:w="70" w:type="dxa"/>
          <w:right w:w="70" w:type="dxa"/>
        </w:tblCellMar>
        <w:tblLook w:val="04A0" w:firstRow="1" w:lastRow="0" w:firstColumn="1" w:lastColumn="0" w:noHBand="0" w:noVBand="1"/>
      </w:tblPr>
      <w:tblGrid>
        <w:gridCol w:w="540"/>
        <w:gridCol w:w="1860"/>
        <w:gridCol w:w="1200"/>
        <w:gridCol w:w="1508"/>
        <w:gridCol w:w="1266"/>
        <w:gridCol w:w="2126"/>
        <w:gridCol w:w="1560"/>
      </w:tblGrid>
      <w:tr w:rsidR="008D5D73" w:rsidRPr="00CB6286" w:rsidTr="009B501A">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hAnsi="Arial" w:cs="Arial"/>
                <w:b/>
                <w:sz w:val="20"/>
                <w:szCs w:val="20"/>
              </w:rPr>
              <w:t>Rok 2015</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ZKO a VO</w:t>
            </w:r>
          </w:p>
        </w:tc>
        <w:tc>
          <w:tcPr>
            <w:tcW w:w="126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PL+SK+PA</w:t>
            </w:r>
          </w:p>
          <w:p w:rsidR="008D5D73" w:rsidRPr="00CB6286" w:rsidRDefault="0025168D"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roofErr w:type="spellStart"/>
            <w:r w:rsidRPr="00CB6286">
              <w:rPr>
                <w:rFonts w:ascii="Arial" w:eastAsia="Times New Roman" w:hAnsi="Arial" w:cs="Arial"/>
                <w:color w:val="000000"/>
                <w:sz w:val="20"/>
                <w:szCs w:val="20"/>
                <w:lang w:eastAsia="sk-SK"/>
              </w:rPr>
              <w:t>VKM+KO</w:t>
            </w:r>
            <w:r w:rsidR="008D5D73" w:rsidRPr="00CB6286">
              <w:rPr>
                <w:rFonts w:ascii="Arial" w:eastAsia="Times New Roman" w:hAnsi="Arial" w:cs="Arial"/>
                <w:color w:val="000000"/>
                <w:sz w:val="20"/>
                <w:szCs w:val="20"/>
                <w:lang w:eastAsia="sk-SK"/>
              </w:rPr>
              <w:t>v</w:t>
            </w:r>
            <w:proofErr w:type="spellEnd"/>
          </w:p>
          <w:p w:rsidR="008D5D73" w:rsidRPr="00CB6286" w:rsidRDefault="008D5D73" w:rsidP="008D5D73">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D5D73" w:rsidRPr="00CB6286" w:rsidRDefault="008D5D73" w:rsidP="008D5D73">
            <w:pPr>
              <w:spacing w:after="0" w:line="240" w:lineRule="auto"/>
              <w:rPr>
                <w:rFonts w:ascii="Arial" w:eastAsia="Times New Roman" w:hAnsi="Arial" w:cs="Arial"/>
                <w:color w:val="000000"/>
                <w:sz w:val="20"/>
                <w:szCs w:val="20"/>
                <w:lang w:eastAsia="sk-SK"/>
              </w:rPr>
            </w:pPr>
          </w:p>
        </w:tc>
        <w:tc>
          <w:tcPr>
            <w:tcW w:w="1508"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26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116,20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3,70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1,27</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119,51</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12,14</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16,68</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0,48</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164,34</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7,63</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15,99</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151,24</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5,60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0,70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143,38</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12,69</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14,90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2,04</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113,63</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13,19</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1,81</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86,32</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83,81</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6,57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14,27</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0,13</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91,70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1,96</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16,71</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1,67</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126,49</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5,99</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9,82</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3,14</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116,00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2,47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13,72</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3,13</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199,97</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66,77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17,14</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131,47</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5,38</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6,78</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0,01</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124,63</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22,60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9,07</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0,04</w:t>
            </w:r>
          </w:p>
        </w:tc>
      </w:tr>
      <w:tr w:rsidR="008D5D73" w:rsidRPr="00CB6286" w:rsidTr="009B501A">
        <w:trPr>
          <w:trHeight w:val="37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508"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152,42</w:t>
            </w:r>
          </w:p>
        </w:tc>
        <w:tc>
          <w:tcPr>
            <w:tcW w:w="126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31,49</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13,39</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1,15</w:t>
            </w:r>
          </w:p>
        </w:tc>
      </w:tr>
    </w:tbl>
    <w:p w:rsidR="008D5D73" w:rsidRPr="00CB6286" w:rsidRDefault="008D5D73" w:rsidP="008D5D73">
      <w:pPr>
        <w:spacing w:after="0" w:line="240" w:lineRule="auto"/>
        <w:rPr>
          <w:rFonts w:ascii="Arial" w:hAnsi="Arial" w:cs="Arial"/>
          <w:i/>
          <w:sz w:val="20"/>
          <w:szCs w:val="20"/>
          <w:u w:val="single"/>
        </w:rPr>
      </w:pPr>
      <w:r w:rsidRPr="00CB6286">
        <w:rPr>
          <w:rFonts w:ascii="Arial" w:hAnsi="Arial" w:cs="Arial"/>
          <w:i/>
          <w:sz w:val="20"/>
          <w:szCs w:val="20"/>
          <w:u w:val="single"/>
        </w:rPr>
        <w:lastRenderedPageBreak/>
        <w:t>Poznámka:</w:t>
      </w:r>
    </w:p>
    <w:p w:rsidR="00B2063E" w:rsidRPr="00CB6286" w:rsidRDefault="008D5D73" w:rsidP="00B2063E">
      <w:pPr>
        <w:spacing w:after="0" w:line="240" w:lineRule="auto"/>
        <w:jc w:val="both"/>
        <w:rPr>
          <w:rFonts w:ascii="Arial" w:hAnsi="Arial" w:cs="Arial"/>
          <w:i/>
          <w:sz w:val="20"/>
          <w:szCs w:val="20"/>
        </w:rPr>
      </w:pPr>
      <w:r w:rsidRPr="00CB6286">
        <w:rPr>
          <w:rFonts w:ascii="Arial" w:hAnsi="Arial" w:cs="Arial"/>
          <w:i/>
          <w:sz w:val="20"/>
          <w:szCs w:val="20"/>
        </w:rPr>
        <w:t xml:space="preserve">Údaje o BRKO prepočítané na 1 obyvateľa a vo všeobecnosti množstvo BRKO v jednotlivých obciach je potrebné chápať vo vzťahu k tomu, že na území obcí sú BRKO prevažne kompostované v záhradách </w:t>
      </w:r>
      <w:r w:rsidR="00B2063E" w:rsidRPr="00CB6286">
        <w:rPr>
          <w:rFonts w:ascii="Arial" w:hAnsi="Arial" w:cs="Arial"/>
          <w:i/>
          <w:sz w:val="20"/>
          <w:szCs w:val="20"/>
        </w:rPr>
        <w:t xml:space="preserve">pri rodinných domoch </w:t>
      </w:r>
      <w:r w:rsidRPr="00CB6286">
        <w:rPr>
          <w:rFonts w:ascii="Arial" w:hAnsi="Arial" w:cs="Arial"/>
          <w:i/>
          <w:sz w:val="20"/>
          <w:szCs w:val="20"/>
        </w:rPr>
        <w:t>a tu uvedené množstvá sú iba pre tie BRKO, ktoré boli umiestnené</w:t>
      </w:r>
      <w:r w:rsidR="00B2063E" w:rsidRPr="00CB6286">
        <w:rPr>
          <w:rFonts w:ascii="Arial" w:hAnsi="Arial" w:cs="Arial"/>
          <w:i/>
          <w:sz w:val="20"/>
          <w:szCs w:val="20"/>
        </w:rPr>
        <w:t xml:space="preserve"> na obecnom </w:t>
      </w:r>
      <w:proofErr w:type="spellStart"/>
      <w:r w:rsidR="00B2063E" w:rsidRPr="00CB6286">
        <w:rPr>
          <w:rFonts w:ascii="Arial" w:hAnsi="Arial" w:cs="Arial"/>
          <w:i/>
          <w:sz w:val="20"/>
          <w:szCs w:val="20"/>
        </w:rPr>
        <w:t>kompostovisku</w:t>
      </w:r>
      <w:proofErr w:type="spellEnd"/>
      <w:r w:rsidR="00B2063E" w:rsidRPr="00CB6286">
        <w:rPr>
          <w:rFonts w:ascii="Arial" w:hAnsi="Arial" w:cs="Arial"/>
          <w:i/>
          <w:sz w:val="20"/>
          <w:szCs w:val="20"/>
        </w:rPr>
        <w:t>. V</w:t>
      </w:r>
      <w:r w:rsidRPr="00CB6286">
        <w:rPr>
          <w:rFonts w:ascii="Arial" w:hAnsi="Arial" w:cs="Arial"/>
          <w:i/>
          <w:sz w:val="20"/>
          <w:szCs w:val="20"/>
        </w:rPr>
        <w:t xml:space="preserve"> meste Stará Ľubovňa je </w:t>
      </w:r>
      <w:r w:rsidR="000D5604" w:rsidRPr="00CB6286">
        <w:rPr>
          <w:rFonts w:ascii="Arial" w:hAnsi="Arial" w:cs="Arial"/>
          <w:i/>
          <w:sz w:val="20"/>
          <w:szCs w:val="20"/>
        </w:rPr>
        <w:t xml:space="preserve">to </w:t>
      </w:r>
      <w:r w:rsidRPr="00CB6286">
        <w:rPr>
          <w:rFonts w:ascii="Arial" w:hAnsi="Arial" w:cs="Arial"/>
          <w:i/>
          <w:sz w:val="20"/>
          <w:szCs w:val="20"/>
        </w:rPr>
        <w:t xml:space="preserve">množstvo </w:t>
      </w:r>
      <w:r w:rsidR="00B2063E" w:rsidRPr="00CB6286">
        <w:rPr>
          <w:rFonts w:ascii="Arial" w:hAnsi="Arial" w:cs="Arial"/>
          <w:i/>
          <w:sz w:val="20"/>
          <w:szCs w:val="20"/>
        </w:rPr>
        <w:t>BRKO</w:t>
      </w:r>
      <w:r w:rsidR="000D5604" w:rsidRPr="00CB6286">
        <w:rPr>
          <w:rFonts w:ascii="Arial" w:hAnsi="Arial" w:cs="Arial"/>
          <w:i/>
          <w:sz w:val="20"/>
          <w:szCs w:val="20"/>
        </w:rPr>
        <w:t xml:space="preserve">, ktoré bolo evidované a odvezené do </w:t>
      </w:r>
      <w:proofErr w:type="spellStart"/>
      <w:r w:rsidR="000D5604" w:rsidRPr="00CB6286">
        <w:rPr>
          <w:rFonts w:ascii="Arial" w:hAnsi="Arial" w:cs="Arial"/>
          <w:i/>
          <w:sz w:val="20"/>
          <w:szCs w:val="20"/>
        </w:rPr>
        <w:t>k</w:t>
      </w:r>
      <w:r w:rsidR="00B2063E" w:rsidRPr="00CB6286">
        <w:rPr>
          <w:rFonts w:ascii="Arial" w:hAnsi="Arial" w:cs="Arial"/>
          <w:i/>
          <w:sz w:val="20"/>
          <w:szCs w:val="20"/>
        </w:rPr>
        <w:t>ompostárne</w:t>
      </w:r>
      <w:proofErr w:type="spellEnd"/>
      <w:r w:rsidR="000D5604" w:rsidRPr="00CB6286">
        <w:rPr>
          <w:rFonts w:ascii="Arial" w:hAnsi="Arial" w:cs="Arial"/>
          <w:i/>
          <w:sz w:val="20"/>
          <w:szCs w:val="20"/>
        </w:rPr>
        <w:t xml:space="preserve"> (</w:t>
      </w:r>
      <w:r w:rsidR="00B2063E" w:rsidRPr="00CB6286">
        <w:rPr>
          <w:rFonts w:ascii="Arial" w:hAnsi="Arial" w:cs="Arial"/>
          <w:i/>
          <w:sz w:val="20"/>
          <w:szCs w:val="20"/>
        </w:rPr>
        <w:t xml:space="preserve">evidované množstvo BRKO na 1 obyvateľa </w:t>
      </w:r>
      <w:r w:rsidR="000D5604" w:rsidRPr="00CB6286">
        <w:rPr>
          <w:rFonts w:ascii="Arial" w:hAnsi="Arial" w:cs="Arial"/>
          <w:i/>
          <w:sz w:val="20"/>
          <w:szCs w:val="20"/>
        </w:rPr>
        <w:t xml:space="preserve">v meste </w:t>
      </w:r>
      <w:r w:rsidR="00B2063E" w:rsidRPr="00CB6286">
        <w:rPr>
          <w:rFonts w:ascii="Arial" w:hAnsi="Arial" w:cs="Arial"/>
          <w:i/>
          <w:sz w:val="20"/>
          <w:szCs w:val="20"/>
        </w:rPr>
        <w:t>je oveľa vyššie ako v</w:t>
      </w:r>
      <w:r w:rsidR="000D5604" w:rsidRPr="00CB6286">
        <w:rPr>
          <w:rFonts w:ascii="Arial" w:hAnsi="Arial" w:cs="Arial"/>
          <w:i/>
          <w:sz w:val="20"/>
          <w:szCs w:val="20"/>
        </w:rPr>
        <w:t> </w:t>
      </w:r>
      <w:r w:rsidR="00B2063E" w:rsidRPr="00CB6286">
        <w:rPr>
          <w:rFonts w:ascii="Arial" w:hAnsi="Arial" w:cs="Arial"/>
          <w:i/>
          <w:sz w:val="20"/>
          <w:szCs w:val="20"/>
        </w:rPr>
        <w:t>obciach</w:t>
      </w:r>
      <w:r w:rsidR="000D5604" w:rsidRPr="00CB6286">
        <w:rPr>
          <w:rFonts w:ascii="Arial" w:hAnsi="Arial" w:cs="Arial"/>
          <w:i/>
          <w:sz w:val="20"/>
          <w:szCs w:val="20"/>
        </w:rPr>
        <w:t>)</w:t>
      </w:r>
      <w:r w:rsidR="00B2063E" w:rsidRPr="00CB6286">
        <w:rPr>
          <w:rFonts w:ascii="Arial" w:hAnsi="Arial" w:cs="Arial"/>
          <w:i/>
          <w:sz w:val="20"/>
          <w:szCs w:val="20"/>
        </w:rPr>
        <w:t>.</w:t>
      </w:r>
    </w:p>
    <w:p w:rsidR="004716FB" w:rsidRPr="00CB6286" w:rsidRDefault="004716FB" w:rsidP="008D5D73">
      <w:pPr>
        <w:spacing w:after="0" w:line="240" w:lineRule="auto"/>
        <w:rPr>
          <w:rFonts w:ascii="Arial" w:hAnsi="Arial" w:cs="Arial"/>
          <w:sz w:val="20"/>
          <w:szCs w:val="20"/>
        </w:rPr>
      </w:pPr>
    </w:p>
    <w:p w:rsidR="0000550E" w:rsidRPr="00CB6286" w:rsidRDefault="004716FB" w:rsidP="00F363CD">
      <w:pPr>
        <w:spacing w:after="0" w:line="240" w:lineRule="auto"/>
        <w:jc w:val="both"/>
        <w:rPr>
          <w:rFonts w:ascii="Arial" w:hAnsi="Arial" w:cs="Arial"/>
          <w:sz w:val="20"/>
          <w:szCs w:val="20"/>
        </w:rPr>
      </w:pPr>
      <w:r w:rsidRPr="00CB6286">
        <w:rPr>
          <w:rFonts w:ascii="Arial" w:hAnsi="Arial" w:cs="Arial"/>
          <w:sz w:val="20"/>
          <w:szCs w:val="20"/>
        </w:rPr>
        <w:t>Sumár všetkých odpadov, vyprodukovaných na území dotknutých obcí v roku 2015 v kg na 1 obyvateľa a oddelene vytriedených odpadov na účely ich zhodnotenia, recyklácie alebo ďalšieho využitia a vyhodnotenie dosiahnutej účinnosti vytriedenia.</w:t>
      </w:r>
    </w:p>
    <w:p w:rsidR="00065464" w:rsidRPr="00CB6286" w:rsidRDefault="00065464" w:rsidP="008D5D73">
      <w:pPr>
        <w:spacing w:after="0" w:line="240" w:lineRule="auto"/>
        <w:rPr>
          <w:rFonts w:ascii="Arial" w:hAnsi="Arial" w:cs="Arial"/>
          <w:i/>
          <w:color w:val="0070C0"/>
          <w:sz w:val="20"/>
          <w:szCs w:val="20"/>
        </w:rPr>
      </w:pPr>
    </w:p>
    <w:p w:rsidR="00700D52" w:rsidRPr="00CB6286" w:rsidRDefault="00700D52" w:rsidP="008D5D73">
      <w:pPr>
        <w:spacing w:after="0" w:line="240" w:lineRule="auto"/>
        <w:rPr>
          <w:rFonts w:ascii="Arial" w:hAnsi="Arial" w:cs="Arial"/>
          <w:color w:val="0070C0"/>
          <w:sz w:val="20"/>
          <w:szCs w:val="20"/>
        </w:rPr>
      </w:pPr>
      <w:r w:rsidRPr="00CB6286">
        <w:rPr>
          <w:rFonts w:ascii="Arial" w:hAnsi="Arial" w:cs="Arial"/>
          <w:color w:val="0070C0"/>
          <w:sz w:val="20"/>
          <w:szCs w:val="20"/>
        </w:rPr>
        <w:t>Prepočet účinnosti vytriedenia odpadov:</w:t>
      </w:r>
    </w:p>
    <w:p w:rsidR="00700D52" w:rsidRPr="00CB6286" w:rsidRDefault="00700D52" w:rsidP="008D5D73">
      <w:pPr>
        <w:spacing w:after="0" w:line="240" w:lineRule="auto"/>
        <w:rPr>
          <w:rFonts w:ascii="Arial" w:hAnsi="Arial" w:cs="Arial"/>
          <w:color w:val="0070C0"/>
          <w:sz w:val="20"/>
          <w:szCs w:val="20"/>
        </w:rPr>
      </w:pPr>
    </w:p>
    <w:p w:rsidR="00700D52" w:rsidRPr="00CB6286" w:rsidRDefault="00700D52" w:rsidP="008D5D73">
      <w:pPr>
        <w:pStyle w:val="Odsekzoznamu"/>
        <w:numPr>
          <w:ilvl w:val="0"/>
          <w:numId w:val="46"/>
        </w:numPr>
        <w:spacing w:after="0" w:line="240" w:lineRule="auto"/>
        <w:rPr>
          <w:rFonts w:ascii="Arial" w:hAnsi="Arial" w:cs="Arial"/>
          <w:color w:val="0070C0"/>
          <w:sz w:val="20"/>
          <w:szCs w:val="20"/>
        </w:rPr>
      </w:pPr>
      <w:r w:rsidRPr="00CB6286">
        <w:rPr>
          <w:rFonts w:ascii="Arial" w:hAnsi="Arial" w:cs="Arial"/>
          <w:color w:val="0070C0"/>
          <w:sz w:val="20"/>
          <w:szCs w:val="20"/>
        </w:rPr>
        <w:t>účinnosť vytriedenia množstva odpadov určených na zhodnotenie z celkového množstva vyprodukovaných komunálnych odpadov</w:t>
      </w:r>
    </w:p>
    <w:tbl>
      <w:tblPr>
        <w:tblW w:w="9634" w:type="dxa"/>
        <w:tblCellMar>
          <w:left w:w="70" w:type="dxa"/>
          <w:right w:w="70" w:type="dxa"/>
        </w:tblCellMar>
        <w:tblLook w:val="04A0" w:firstRow="1" w:lastRow="0" w:firstColumn="1" w:lastColumn="0" w:noHBand="0" w:noVBand="1"/>
      </w:tblPr>
      <w:tblGrid>
        <w:gridCol w:w="540"/>
        <w:gridCol w:w="1860"/>
        <w:gridCol w:w="1166"/>
        <w:gridCol w:w="2675"/>
        <w:gridCol w:w="1752"/>
        <w:gridCol w:w="1696"/>
      </w:tblGrid>
      <w:tr w:rsidR="00B2063E" w:rsidRPr="00CB6286" w:rsidTr="00B2063E">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11"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65464" w:rsidRPr="00CB6286">
              <w:rPr>
                <w:rFonts w:ascii="Arial" w:eastAsia="Times New Roman" w:hAnsi="Arial" w:cs="Arial"/>
                <w:color w:val="000000"/>
                <w:sz w:val="20"/>
                <w:szCs w:val="20"/>
                <w:lang w:eastAsia="sk-SK"/>
              </w:rPr>
              <w:t>/ 2015</w:t>
            </w:r>
          </w:p>
        </w:tc>
        <w:tc>
          <w:tcPr>
            <w:tcW w:w="267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ZKO + VO + BRKO </w:t>
            </w:r>
          </w:p>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Obaly + NO</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 + Obaly + NO</w:t>
            </w:r>
            <w:r w:rsidR="000E3515" w:rsidRPr="00CB6286">
              <w:rPr>
                <w:rFonts w:ascii="Arial" w:eastAsia="Times New Roman" w:hAnsi="Arial" w:cs="Arial"/>
                <w:color w:val="000000"/>
                <w:sz w:val="20"/>
                <w:szCs w:val="20"/>
                <w:lang w:eastAsia="sk-SK"/>
              </w:rPr>
              <w:t xml:space="preserve"> zhodnotené</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700D52">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Účinnosť vytriedenia </w:t>
            </w:r>
            <w:r w:rsidR="00700D52" w:rsidRPr="00CB6286">
              <w:rPr>
                <w:rFonts w:ascii="Arial" w:eastAsia="Times New Roman" w:hAnsi="Arial" w:cs="Arial"/>
                <w:color w:val="000000"/>
                <w:sz w:val="20"/>
                <w:szCs w:val="20"/>
                <w:lang w:eastAsia="sk-SK"/>
              </w:rPr>
              <w:t xml:space="preserve">a) </w:t>
            </w:r>
          </w:p>
        </w:tc>
      </w:tr>
      <w:tr w:rsidR="00B2063E" w:rsidRPr="00CB6286" w:rsidTr="00B2063E">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111" w:type="dxa"/>
            <w:vMerge/>
            <w:tcBorders>
              <w:top w:val="single" w:sz="4" w:space="0" w:color="auto"/>
              <w:left w:val="single" w:sz="4" w:space="0" w:color="auto"/>
              <w:bottom w:val="single" w:sz="4" w:space="0" w:color="000000"/>
              <w:right w:val="single" w:sz="4" w:space="0" w:color="auto"/>
            </w:tcBorders>
            <w:vAlign w:val="center"/>
            <w:hideMark/>
          </w:tcPr>
          <w:p w:rsidR="00B2063E" w:rsidRPr="00CB6286" w:rsidRDefault="00B2063E" w:rsidP="00B2063E">
            <w:pPr>
              <w:spacing w:after="0" w:line="240" w:lineRule="auto"/>
              <w:rPr>
                <w:rFonts w:ascii="Arial" w:eastAsia="Times New Roman" w:hAnsi="Arial" w:cs="Arial"/>
                <w:color w:val="000000"/>
                <w:sz w:val="20"/>
                <w:szCs w:val="20"/>
                <w:lang w:eastAsia="sk-SK"/>
              </w:rPr>
            </w:pPr>
          </w:p>
        </w:tc>
        <w:tc>
          <w:tcPr>
            <w:tcW w:w="2675"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752"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133,07</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17,18</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12,91</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148,81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29,52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19,83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187,96</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23,62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12,56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160,71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10,64</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6,62</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173,01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30,31</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17,52</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128,63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15,47</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12,03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86,32</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104,78</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112,03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23,56</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145,44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21,58</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14,84</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135,32</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21,20</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r w:rsidR="00997048">
              <w:rPr>
                <w:rFonts w:ascii="Arial" w:eastAsia="Times New Roman" w:hAnsi="Arial" w:cs="Arial"/>
                <w:color w:val="000000"/>
                <w:sz w:val="20"/>
                <w:szCs w:val="20"/>
                <w:lang w:eastAsia="sk-SK"/>
              </w:rPr>
              <w:t xml:space="preserve">  </w:t>
            </w:r>
            <w:r w:rsidR="00997048" w:rsidRPr="00997048">
              <w:rPr>
                <w:rFonts w:ascii="Arial" w:eastAsia="Times New Roman" w:hAnsi="Arial" w:cs="Arial"/>
                <w:i/>
                <w:color w:val="0070C0"/>
                <w:sz w:val="20"/>
                <w:szCs w:val="20"/>
                <w:lang w:eastAsia="sk-SK"/>
              </w:rPr>
              <w:t>*)</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285,04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102,74</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377A5D" w:rsidP="00B2063E">
            <w:pPr>
              <w:spacing w:after="0" w:line="240" w:lineRule="auto"/>
              <w:jc w:val="right"/>
              <w:rPr>
                <w:rFonts w:ascii="Arial" w:eastAsia="Times New Roman" w:hAnsi="Arial" w:cs="Arial"/>
                <w:color w:val="000000"/>
                <w:sz w:val="20"/>
                <w:szCs w:val="20"/>
                <w:lang w:eastAsia="sk-SK"/>
              </w:rPr>
            </w:pPr>
            <w:r w:rsidRPr="00CA49D6">
              <w:rPr>
                <w:rFonts w:ascii="Arial" w:eastAsia="Times New Roman" w:hAnsi="Arial" w:cs="Arial"/>
                <w:color w:val="000000"/>
                <w:sz w:val="20"/>
                <w:szCs w:val="20"/>
                <w:lang w:eastAsia="sk-SK"/>
              </w:rPr>
              <w:t>49,28</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143,64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12,16</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8,46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156,33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31,71</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20,29</w:t>
            </w:r>
          </w:p>
        </w:tc>
      </w:tr>
      <w:tr w:rsidR="00B2063E" w:rsidRPr="00CB6286" w:rsidTr="00B2063E">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111"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2675"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198,44</w:t>
            </w:r>
          </w:p>
        </w:tc>
        <w:tc>
          <w:tcPr>
            <w:tcW w:w="1752"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88,75</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44,72</w:t>
            </w:r>
          </w:p>
        </w:tc>
      </w:tr>
    </w:tbl>
    <w:p w:rsidR="00B2063E" w:rsidRPr="00CA49D6" w:rsidRDefault="00997048" w:rsidP="008D5D73">
      <w:pPr>
        <w:spacing w:after="0" w:line="240" w:lineRule="auto"/>
        <w:rPr>
          <w:rFonts w:ascii="Arial" w:hAnsi="Arial" w:cs="Arial"/>
          <w:i/>
          <w:color w:val="0070C0"/>
          <w:sz w:val="18"/>
          <w:szCs w:val="18"/>
        </w:rPr>
      </w:pPr>
      <w:r w:rsidRPr="00CA49D6">
        <w:rPr>
          <w:rFonts w:ascii="Arial" w:hAnsi="Arial" w:cs="Arial"/>
          <w:i/>
          <w:color w:val="0070C0"/>
          <w:sz w:val="18"/>
          <w:szCs w:val="18"/>
        </w:rPr>
        <w:t>*) Započítan</w:t>
      </w:r>
      <w:r w:rsidR="00CA49D6" w:rsidRPr="00CA49D6">
        <w:rPr>
          <w:rFonts w:ascii="Arial" w:hAnsi="Arial" w:cs="Arial"/>
          <w:i/>
          <w:color w:val="0070C0"/>
          <w:sz w:val="18"/>
          <w:szCs w:val="18"/>
        </w:rPr>
        <w:t>é aj stavebné odpady skupiny 17</w:t>
      </w:r>
    </w:p>
    <w:p w:rsidR="00997048" w:rsidRPr="00997048" w:rsidRDefault="00997048" w:rsidP="008D5D73">
      <w:pPr>
        <w:spacing w:after="0" w:line="240" w:lineRule="auto"/>
        <w:rPr>
          <w:rFonts w:ascii="Arial" w:hAnsi="Arial" w:cs="Arial"/>
          <w:b/>
          <w:i/>
          <w:color w:val="0070C0"/>
          <w:sz w:val="18"/>
          <w:szCs w:val="18"/>
        </w:rPr>
      </w:pPr>
    </w:p>
    <w:p w:rsidR="00997048" w:rsidRPr="00CB6286" w:rsidRDefault="00997048" w:rsidP="00997048">
      <w:pPr>
        <w:pStyle w:val="Odsekzoznamu"/>
        <w:numPr>
          <w:ilvl w:val="0"/>
          <w:numId w:val="48"/>
        </w:numPr>
        <w:spacing w:after="0" w:line="240" w:lineRule="auto"/>
        <w:rPr>
          <w:rFonts w:ascii="Arial" w:hAnsi="Arial" w:cs="Arial"/>
          <w:color w:val="0070C0"/>
          <w:sz w:val="20"/>
          <w:szCs w:val="20"/>
        </w:rPr>
      </w:pPr>
      <w:r w:rsidRPr="00CB6286">
        <w:rPr>
          <w:rFonts w:ascii="Arial" w:hAnsi="Arial" w:cs="Arial"/>
          <w:color w:val="0070C0"/>
          <w:sz w:val="20"/>
          <w:szCs w:val="20"/>
        </w:rPr>
        <w:t>účinnosť vytriedenia meraná pomerom množstva odpadov určených na zhodnotenie a množstva odpadov určených na zneškodnenie</w:t>
      </w:r>
    </w:p>
    <w:tbl>
      <w:tblPr>
        <w:tblW w:w="9689" w:type="dxa"/>
        <w:tblCellMar>
          <w:left w:w="70" w:type="dxa"/>
          <w:right w:w="70" w:type="dxa"/>
        </w:tblCellMar>
        <w:tblLook w:val="04A0" w:firstRow="1" w:lastRow="0" w:firstColumn="1" w:lastColumn="0" w:noHBand="0" w:noVBand="1"/>
      </w:tblPr>
      <w:tblGrid>
        <w:gridCol w:w="540"/>
        <w:gridCol w:w="1860"/>
        <w:gridCol w:w="1166"/>
        <w:gridCol w:w="2383"/>
        <w:gridCol w:w="2044"/>
        <w:gridCol w:w="1696"/>
      </w:tblGrid>
      <w:tr w:rsidR="00997048" w:rsidRPr="00CB6286" w:rsidTr="00CA49D6">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 2015</w:t>
            </w:r>
          </w:p>
        </w:tc>
        <w:tc>
          <w:tcPr>
            <w:tcW w:w="238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ZKO + VO + </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 na zneškodnenie</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p>
        </w:tc>
        <w:tc>
          <w:tcPr>
            <w:tcW w:w="2044" w:type="dxa"/>
            <w:tcBorders>
              <w:top w:val="single" w:sz="4" w:space="0" w:color="auto"/>
              <w:left w:val="nil"/>
              <w:bottom w:val="single" w:sz="4" w:space="0" w:color="auto"/>
              <w:right w:val="single" w:sz="4" w:space="0" w:color="auto"/>
            </w:tcBorders>
            <w:shd w:val="clear" w:color="auto" w:fill="D9D9D9" w:themeFill="background1" w:themeFillShade="D9"/>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BRKO + Obaly + </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 na zhodnotenie</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Účinnosť vytriedenia b) </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997048" w:rsidRPr="00CB6286" w:rsidRDefault="00997048" w:rsidP="00CA49D6">
            <w:pPr>
              <w:spacing w:after="0" w:line="240" w:lineRule="auto"/>
              <w:rPr>
                <w:rFonts w:ascii="Arial" w:eastAsia="Times New Roman" w:hAnsi="Arial" w:cs="Arial"/>
                <w:color w:val="000000"/>
                <w:sz w:val="20"/>
                <w:szCs w:val="20"/>
                <w:lang w:eastAsia="sk-SK"/>
              </w:rPr>
            </w:pPr>
          </w:p>
        </w:tc>
        <w:tc>
          <w:tcPr>
            <w:tcW w:w="2383"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2044"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116,20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17,18</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14,78</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119,51</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29,52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24,70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164,34</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23,62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14,37</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151,24</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10,64</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7,04</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143,38</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30,31</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21,13</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113,63</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15,47</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13,62</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86,32</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83,81</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25,08</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lastRenderedPageBreak/>
              <w:t>9</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91,70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23,56</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25,70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126,49</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21,58</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17,06</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116,00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21,20</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18,26</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199,97</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102,74</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51,33</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131,47</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12,16</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9,25</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124,63</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31,71</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25,45</w:t>
            </w:r>
          </w:p>
        </w:tc>
      </w:tr>
      <w:tr w:rsidR="00997048" w:rsidRPr="00CB6286" w:rsidTr="00CA49D6">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166"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2383"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152,42</w:t>
            </w:r>
          </w:p>
        </w:tc>
        <w:tc>
          <w:tcPr>
            <w:tcW w:w="2044"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88,75</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58,10</w:t>
            </w:r>
          </w:p>
        </w:tc>
      </w:tr>
    </w:tbl>
    <w:p w:rsidR="0058739C" w:rsidRPr="00CB6286" w:rsidRDefault="0058739C" w:rsidP="0000550E">
      <w:pPr>
        <w:pStyle w:val="Odsekzoznamu"/>
        <w:spacing w:after="0" w:line="240" w:lineRule="auto"/>
        <w:ind w:left="1134" w:hanging="54"/>
        <w:rPr>
          <w:rFonts w:ascii="Arial" w:hAnsi="Arial" w:cs="Arial"/>
          <w:b/>
          <w:i/>
          <w:sz w:val="20"/>
          <w:szCs w:val="20"/>
        </w:rPr>
      </w:pPr>
    </w:p>
    <w:p w:rsidR="0000550E" w:rsidRPr="00CB6286" w:rsidRDefault="0000550E" w:rsidP="0000550E">
      <w:pPr>
        <w:pStyle w:val="Odsekzoznamu"/>
        <w:spacing w:after="0" w:line="240" w:lineRule="auto"/>
        <w:ind w:left="1134" w:hanging="54"/>
        <w:rPr>
          <w:rFonts w:ascii="Arial" w:hAnsi="Arial" w:cs="Arial"/>
          <w:b/>
          <w:i/>
          <w:sz w:val="20"/>
          <w:szCs w:val="20"/>
        </w:rPr>
      </w:pPr>
      <w:r w:rsidRPr="00CB6286">
        <w:rPr>
          <w:rFonts w:ascii="Arial" w:hAnsi="Arial" w:cs="Arial"/>
          <w:b/>
          <w:i/>
          <w:sz w:val="20"/>
          <w:szCs w:val="20"/>
        </w:rPr>
        <w:t xml:space="preserve">1.6.4. Vyhodnotenie </w:t>
      </w:r>
      <w:r w:rsidR="00B96B9A" w:rsidRPr="00CB6286">
        <w:rPr>
          <w:rFonts w:ascii="Arial" w:hAnsi="Arial" w:cs="Arial"/>
          <w:b/>
          <w:i/>
          <w:sz w:val="20"/>
          <w:szCs w:val="20"/>
        </w:rPr>
        <w:t xml:space="preserve">cieľov z </w:t>
      </w:r>
      <w:r w:rsidRPr="00CB6286">
        <w:rPr>
          <w:rFonts w:ascii="Arial" w:hAnsi="Arial" w:cs="Arial"/>
          <w:b/>
          <w:i/>
          <w:sz w:val="20"/>
          <w:szCs w:val="20"/>
        </w:rPr>
        <w:t xml:space="preserve">predchádzajúceho S-POH </w:t>
      </w:r>
      <w:r w:rsidR="00B96B9A" w:rsidRPr="00CB6286">
        <w:rPr>
          <w:rFonts w:ascii="Arial" w:hAnsi="Arial" w:cs="Arial"/>
          <w:b/>
          <w:i/>
          <w:sz w:val="20"/>
          <w:szCs w:val="20"/>
        </w:rPr>
        <w:t>201</w:t>
      </w:r>
      <w:r w:rsidR="00666BFF" w:rsidRPr="00CB6286">
        <w:rPr>
          <w:rFonts w:ascii="Arial" w:hAnsi="Arial" w:cs="Arial"/>
          <w:b/>
          <w:i/>
          <w:sz w:val="20"/>
          <w:szCs w:val="20"/>
        </w:rPr>
        <w:t>1</w:t>
      </w:r>
      <w:r w:rsidR="00B96B9A" w:rsidRPr="00CB6286">
        <w:rPr>
          <w:rFonts w:ascii="Arial" w:hAnsi="Arial" w:cs="Arial"/>
          <w:b/>
          <w:i/>
          <w:sz w:val="20"/>
          <w:szCs w:val="20"/>
        </w:rPr>
        <w:t xml:space="preserve">-2015 </w:t>
      </w:r>
      <w:r w:rsidRPr="00CB6286">
        <w:rPr>
          <w:rFonts w:ascii="Arial" w:hAnsi="Arial" w:cs="Arial"/>
          <w:b/>
          <w:i/>
          <w:sz w:val="20"/>
          <w:szCs w:val="20"/>
        </w:rPr>
        <w:t xml:space="preserve">v oblasti </w:t>
      </w:r>
      <w:r w:rsidR="00421DE4" w:rsidRPr="00CB6286">
        <w:rPr>
          <w:rFonts w:ascii="Arial" w:hAnsi="Arial" w:cs="Arial"/>
          <w:b/>
          <w:i/>
          <w:sz w:val="20"/>
          <w:szCs w:val="20"/>
        </w:rPr>
        <w:t xml:space="preserve">plnenia </w:t>
      </w:r>
      <w:r w:rsidRPr="00CB6286">
        <w:rPr>
          <w:rFonts w:ascii="Arial" w:hAnsi="Arial" w:cs="Arial"/>
          <w:b/>
          <w:i/>
          <w:sz w:val="20"/>
          <w:szCs w:val="20"/>
        </w:rPr>
        <w:t>množst</w:t>
      </w:r>
      <w:r w:rsidR="00ED4FC7" w:rsidRPr="00CB6286">
        <w:rPr>
          <w:rFonts w:ascii="Arial" w:hAnsi="Arial" w:cs="Arial"/>
          <w:b/>
          <w:i/>
          <w:sz w:val="20"/>
          <w:szCs w:val="20"/>
        </w:rPr>
        <w:t>evn</w:t>
      </w:r>
      <w:r w:rsidRPr="00CB6286">
        <w:rPr>
          <w:rFonts w:ascii="Arial" w:hAnsi="Arial" w:cs="Arial"/>
          <w:b/>
          <w:i/>
          <w:sz w:val="20"/>
          <w:szCs w:val="20"/>
        </w:rPr>
        <w:t xml:space="preserve">ých cieľov </w:t>
      </w:r>
      <w:r w:rsidR="00666BFF" w:rsidRPr="00CB6286">
        <w:rPr>
          <w:rFonts w:ascii="Arial" w:hAnsi="Arial" w:cs="Arial"/>
          <w:b/>
          <w:i/>
          <w:sz w:val="20"/>
          <w:szCs w:val="20"/>
        </w:rPr>
        <w:t>(popísaných v bode 4.2)</w:t>
      </w:r>
    </w:p>
    <w:p w:rsidR="0000550E" w:rsidRPr="00CB6286" w:rsidRDefault="0000550E" w:rsidP="0000550E">
      <w:pPr>
        <w:spacing w:after="0" w:line="240" w:lineRule="auto"/>
        <w:rPr>
          <w:rFonts w:ascii="Arial" w:hAnsi="Arial" w:cs="Arial"/>
          <w:sz w:val="20"/>
          <w:szCs w:val="20"/>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111"/>
        <w:gridCol w:w="4820"/>
      </w:tblGrid>
      <w:tr w:rsidR="00666BFF" w:rsidRPr="00CB6286" w:rsidTr="00CA3466">
        <w:tc>
          <w:tcPr>
            <w:tcW w:w="1418" w:type="dxa"/>
            <w:shd w:val="clear" w:color="auto" w:fill="D9D9D9" w:themeFill="background1" w:themeFillShade="D9"/>
          </w:tcPr>
          <w:p w:rsidR="00666BFF" w:rsidRPr="00CB6286" w:rsidRDefault="00B215DF" w:rsidP="00D22D57">
            <w:pPr>
              <w:pStyle w:val="Zkladntext"/>
              <w:jc w:val="both"/>
              <w:rPr>
                <w:rFonts w:ascii="Arial" w:hAnsi="Arial" w:cs="Arial"/>
                <w:i w:val="0"/>
                <w:sz w:val="20"/>
                <w:u w:val="none"/>
              </w:rPr>
            </w:pPr>
            <w:r w:rsidRPr="00CB6286">
              <w:rPr>
                <w:rFonts w:ascii="Arial" w:hAnsi="Arial" w:cs="Arial"/>
                <w:i w:val="0"/>
                <w:sz w:val="20"/>
                <w:u w:val="none"/>
              </w:rPr>
              <w:t>oblasť prijatých cieľov</w:t>
            </w:r>
          </w:p>
        </w:tc>
        <w:tc>
          <w:tcPr>
            <w:tcW w:w="4111" w:type="dxa"/>
            <w:shd w:val="clear" w:color="auto" w:fill="D9D9D9" w:themeFill="background1" w:themeFillShade="D9"/>
          </w:tcPr>
          <w:p w:rsidR="00666BFF" w:rsidRPr="00CB6286" w:rsidRDefault="00666BFF" w:rsidP="00D22D57">
            <w:pPr>
              <w:pStyle w:val="Zkladntext"/>
              <w:jc w:val="both"/>
              <w:rPr>
                <w:rFonts w:ascii="Arial" w:hAnsi="Arial" w:cs="Arial"/>
                <w:i w:val="0"/>
                <w:sz w:val="20"/>
                <w:u w:val="none"/>
              </w:rPr>
            </w:pPr>
            <w:r w:rsidRPr="00CB6286">
              <w:rPr>
                <w:rFonts w:ascii="Arial" w:hAnsi="Arial" w:cs="Arial"/>
                <w:i w:val="0"/>
                <w:sz w:val="20"/>
                <w:u w:val="none"/>
              </w:rPr>
              <w:t>Opatrenia</w:t>
            </w:r>
          </w:p>
        </w:tc>
        <w:tc>
          <w:tcPr>
            <w:tcW w:w="4820" w:type="dxa"/>
            <w:shd w:val="clear" w:color="auto" w:fill="D9D9D9" w:themeFill="background1" w:themeFillShade="D9"/>
          </w:tcPr>
          <w:p w:rsidR="00666BFF" w:rsidRPr="00CB6286" w:rsidRDefault="00666BFF" w:rsidP="00D22D57">
            <w:pPr>
              <w:pStyle w:val="Zkladntext"/>
              <w:jc w:val="both"/>
              <w:rPr>
                <w:rFonts w:ascii="Arial" w:hAnsi="Arial" w:cs="Arial"/>
                <w:i w:val="0"/>
                <w:sz w:val="20"/>
                <w:u w:val="none"/>
              </w:rPr>
            </w:pPr>
            <w:r w:rsidRPr="00CB6286">
              <w:rPr>
                <w:rFonts w:ascii="Arial" w:hAnsi="Arial" w:cs="Arial"/>
                <w:i w:val="0"/>
                <w:sz w:val="20"/>
                <w:u w:val="none"/>
              </w:rPr>
              <w:t>Vyhodnotenie</w:t>
            </w:r>
          </w:p>
        </w:tc>
      </w:tr>
      <w:tr w:rsidR="00666BFF" w:rsidRPr="00CB6286" w:rsidTr="00CA3466">
        <w:trPr>
          <w:cantSplit/>
        </w:trPr>
        <w:tc>
          <w:tcPr>
            <w:tcW w:w="1418" w:type="dxa"/>
            <w:vMerge w:val="restart"/>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r w:rsidRPr="00CB6286">
              <w:rPr>
                <w:rFonts w:ascii="Arial" w:hAnsi="Arial" w:cs="Arial"/>
                <w:i w:val="0"/>
                <w:sz w:val="20"/>
                <w:u w:val="none"/>
              </w:rPr>
              <w:t>ciele pre KO a BRKO</w:t>
            </w:r>
          </w:p>
        </w:tc>
        <w:tc>
          <w:tcPr>
            <w:tcW w:w="4111" w:type="dxa"/>
          </w:tcPr>
          <w:p w:rsidR="00666BFF" w:rsidRPr="00CB6286" w:rsidRDefault="00666BF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do roku 2015 zvýšiť prípravu na opätovné použitie a recykláciu odpadu najmenej na 35 % hmotnosti vzniknutých odpadov </w:t>
            </w:r>
          </w:p>
        </w:tc>
        <w:tc>
          <w:tcPr>
            <w:tcW w:w="4820" w:type="dxa"/>
            <w:shd w:val="clear" w:color="auto" w:fill="auto"/>
          </w:tcPr>
          <w:p w:rsidR="00666BFF" w:rsidRDefault="007841C0" w:rsidP="007841C0">
            <w:pPr>
              <w:pStyle w:val="Zkladntext"/>
              <w:jc w:val="left"/>
              <w:rPr>
                <w:rFonts w:ascii="Arial" w:hAnsi="Arial" w:cs="Arial"/>
                <w:b w:val="0"/>
                <w:bCs/>
                <w:i w:val="0"/>
                <w:sz w:val="20"/>
                <w:u w:val="none"/>
              </w:rPr>
            </w:pPr>
            <w:r w:rsidRPr="00CB6286">
              <w:rPr>
                <w:rFonts w:ascii="Arial" w:hAnsi="Arial" w:cs="Arial"/>
                <w:b w:val="0"/>
                <w:bCs/>
                <w:i w:val="0"/>
                <w:sz w:val="20"/>
                <w:u w:val="none"/>
              </w:rPr>
              <w:t>S</w:t>
            </w:r>
            <w:r w:rsidR="000A0633" w:rsidRPr="00CB6286">
              <w:rPr>
                <w:rFonts w:ascii="Arial" w:hAnsi="Arial" w:cs="Arial"/>
                <w:b w:val="0"/>
                <w:bCs/>
                <w:i w:val="0"/>
                <w:sz w:val="20"/>
                <w:u w:val="none"/>
              </w:rPr>
              <w:t>plnené.</w:t>
            </w:r>
            <w:r w:rsidR="00997048">
              <w:rPr>
                <w:rFonts w:ascii="Arial" w:hAnsi="Arial" w:cs="Arial"/>
                <w:b w:val="0"/>
                <w:bCs/>
                <w:i w:val="0"/>
                <w:sz w:val="20"/>
                <w:u w:val="none"/>
              </w:rPr>
              <w:t xml:space="preserve"> </w:t>
            </w:r>
            <w:r w:rsidR="000A0633" w:rsidRPr="00CB6286">
              <w:rPr>
                <w:rFonts w:ascii="Arial" w:hAnsi="Arial" w:cs="Arial"/>
                <w:b w:val="0"/>
                <w:bCs/>
                <w:i w:val="0"/>
                <w:sz w:val="20"/>
                <w:u w:val="none"/>
              </w:rPr>
              <w:t xml:space="preserve">Príprava na opätovné použitie a recykláciu bola </w:t>
            </w:r>
            <w:r w:rsidR="00997048">
              <w:rPr>
                <w:rFonts w:ascii="Arial" w:hAnsi="Arial" w:cs="Arial"/>
                <w:b w:val="0"/>
                <w:bCs/>
                <w:i w:val="0"/>
                <w:sz w:val="20"/>
                <w:u w:val="none"/>
              </w:rPr>
              <w:t xml:space="preserve">v okrese </w:t>
            </w:r>
            <w:r w:rsidR="000A0633" w:rsidRPr="00CB6286">
              <w:rPr>
                <w:rFonts w:ascii="Arial" w:hAnsi="Arial" w:cs="Arial"/>
                <w:b w:val="0"/>
                <w:bCs/>
                <w:i w:val="0"/>
                <w:sz w:val="20"/>
                <w:u w:val="none"/>
              </w:rPr>
              <w:t xml:space="preserve">v roku 2015 dosiahnutá </w:t>
            </w:r>
            <w:r w:rsidR="00997048">
              <w:rPr>
                <w:rFonts w:ascii="Arial" w:hAnsi="Arial" w:cs="Arial"/>
                <w:b w:val="0"/>
                <w:bCs/>
                <w:i w:val="0"/>
                <w:sz w:val="20"/>
                <w:u w:val="none"/>
              </w:rPr>
              <w:t xml:space="preserve">v priemere </w:t>
            </w:r>
            <w:r w:rsidR="000A0633" w:rsidRPr="00CB6286">
              <w:rPr>
                <w:rFonts w:ascii="Arial" w:hAnsi="Arial" w:cs="Arial"/>
                <w:b w:val="0"/>
                <w:bCs/>
                <w:i w:val="0"/>
                <w:sz w:val="20"/>
                <w:u w:val="none"/>
              </w:rPr>
              <w:t xml:space="preserve">na </w:t>
            </w:r>
            <w:r w:rsidRPr="00CB6286">
              <w:rPr>
                <w:rFonts w:ascii="Arial" w:hAnsi="Arial" w:cs="Arial"/>
                <w:b w:val="0"/>
                <w:bCs/>
                <w:i w:val="0"/>
                <w:sz w:val="20"/>
                <w:u w:val="none"/>
              </w:rPr>
              <w:t>44,72</w:t>
            </w:r>
            <w:r w:rsidR="000D5604" w:rsidRPr="00CB6286">
              <w:rPr>
                <w:rFonts w:ascii="Arial" w:hAnsi="Arial" w:cs="Arial"/>
                <w:b w:val="0"/>
                <w:bCs/>
                <w:i w:val="0"/>
                <w:sz w:val="20"/>
                <w:u w:val="none"/>
              </w:rPr>
              <w:t xml:space="preserve"> </w:t>
            </w:r>
            <w:r w:rsidR="000A0633" w:rsidRPr="00CB6286">
              <w:rPr>
                <w:rFonts w:ascii="Arial" w:hAnsi="Arial" w:cs="Arial"/>
                <w:b w:val="0"/>
                <w:bCs/>
                <w:i w:val="0"/>
                <w:sz w:val="20"/>
                <w:u w:val="none"/>
              </w:rPr>
              <w:t>%.</w:t>
            </w:r>
          </w:p>
          <w:p w:rsidR="00997048" w:rsidRDefault="00997048" w:rsidP="007841C0">
            <w:pPr>
              <w:pStyle w:val="Zkladntext"/>
              <w:jc w:val="left"/>
              <w:rPr>
                <w:rFonts w:ascii="Arial" w:hAnsi="Arial" w:cs="Arial"/>
                <w:b w:val="0"/>
                <w:bCs/>
                <w:i w:val="0"/>
                <w:sz w:val="20"/>
                <w:u w:val="none"/>
              </w:rPr>
            </w:pPr>
            <w:r>
              <w:rPr>
                <w:rFonts w:ascii="Arial" w:hAnsi="Arial" w:cs="Arial"/>
                <w:b w:val="0"/>
                <w:bCs/>
                <w:i w:val="0"/>
                <w:sz w:val="20"/>
                <w:u w:val="none"/>
              </w:rPr>
              <w:t xml:space="preserve">Samostatne Mesto Stará Ľubovňa: </w:t>
            </w:r>
            <w:r w:rsidRPr="00CA49D6">
              <w:rPr>
                <w:rFonts w:ascii="Arial" w:hAnsi="Arial" w:cs="Arial"/>
                <w:b w:val="0"/>
                <w:bCs/>
                <w:i w:val="0"/>
                <w:sz w:val="20"/>
                <w:u w:val="none"/>
              </w:rPr>
              <w:t>49,28 %</w:t>
            </w:r>
          </w:p>
          <w:p w:rsidR="00CA49D6" w:rsidRPr="00CA49D6" w:rsidRDefault="00CA49D6" w:rsidP="00CA49D6">
            <w:pPr>
              <w:spacing w:after="0" w:line="240" w:lineRule="auto"/>
              <w:rPr>
                <w:rFonts w:ascii="Arial" w:hAnsi="Arial" w:cs="Arial"/>
                <w:i/>
                <w:color w:val="0070C0"/>
                <w:sz w:val="18"/>
                <w:szCs w:val="18"/>
              </w:rPr>
            </w:pPr>
            <w:r w:rsidRPr="00CA49D6">
              <w:rPr>
                <w:rFonts w:ascii="Arial" w:hAnsi="Arial" w:cs="Arial"/>
                <w:i/>
                <w:color w:val="0070C0"/>
                <w:sz w:val="18"/>
                <w:szCs w:val="18"/>
              </w:rPr>
              <w:t>*) Započítané aj stavebné odpady skupiny 17</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do roku 2015 znížiť množstvo skládkovaných BRKO na 45 % z celkového množstva BRKO vzniknutých v roku 1995</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Celkové množstvo 1 215,450 t BRKO, ktoré bolo vytriedené z KO, bolo zhodnotené, nebolo skládkované.</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biologické odpady</w:t>
            </w: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zaviesť triedený zber biologických odpadov </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 čiastočne.</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Nepodarilo sa zaviesť triedený zber BRKO vo všetkých obciach alebo zapojiť obce do triedenia BRKO (Kolačkov, Lomnička).</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spracúvať biologický odpad spôsobom, ktorý spĺňa vysokú úroveň ochrany ŽP</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Všetky vytriedené BRKO boli spracované pri plnení požiadaviek ochrany ŽP (obecné </w:t>
            </w:r>
            <w:proofErr w:type="spellStart"/>
            <w:r w:rsidRPr="00CB6286">
              <w:rPr>
                <w:rFonts w:ascii="Arial" w:hAnsi="Arial" w:cs="Arial"/>
                <w:b w:val="0"/>
                <w:bCs/>
                <w:i w:val="0"/>
                <w:sz w:val="20"/>
                <w:u w:val="none"/>
              </w:rPr>
              <w:t>kompostoviská</w:t>
            </w:r>
            <w:proofErr w:type="spellEnd"/>
            <w:r w:rsidRPr="00CB6286">
              <w:rPr>
                <w:rFonts w:ascii="Arial" w:hAnsi="Arial" w:cs="Arial"/>
                <w:b w:val="0"/>
                <w:bCs/>
                <w:i w:val="0"/>
                <w:sz w:val="20"/>
                <w:u w:val="none"/>
              </w:rPr>
              <w:t xml:space="preserve">, individuálne kompostovanie, </w:t>
            </w:r>
            <w:proofErr w:type="spellStart"/>
            <w:r w:rsidRPr="00CB6286">
              <w:rPr>
                <w:rFonts w:ascii="Arial" w:hAnsi="Arial" w:cs="Arial"/>
                <w:b w:val="0"/>
                <w:bCs/>
                <w:i w:val="0"/>
                <w:sz w:val="20"/>
                <w:u w:val="none"/>
              </w:rPr>
              <w:t>Kompostáreň</w:t>
            </w:r>
            <w:proofErr w:type="spellEnd"/>
            <w:r w:rsidRPr="00CB6286">
              <w:rPr>
                <w:rFonts w:ascii="Arial" w:hAnsi="Arial" w:cs="Arial"/>
                <w:b w:val="0"/>
                <w:bCs/>
                <w:i w:val="0"/>
                <w:sz w:val="20"/>
                <w:u w:val="none"/>
              </w:rPr>
              <w:t xml:space="preserve"> Stará Ľubovňa).</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zvýšiť podiel zhodnocovania čistiarenských kalov z čistenia komunálnych odpadových vôd najmenej na 85 % z celkového množstva vzniknutých čistiarenských kalov </w:t>
            </w:r>
          </w:p>
        </w:tc>
        <w:tc>
          <w:tcPr>
            <w:tcW w:w="4820" w:type="dxa"/>
          </w:tcPr>
          <w:p w:rsidR="00666BFF" w:rsidRPr="00CB6286" w:rsidRDefault="000D5604" w:rsidP="00D22D57">
            <w:pPr>
              <w:pStyle w:val="Zkladntext"/>
              <w:jc w:val="left"/>
              <w:rPr>
                <w:rFonts w:ascii="Arial" w:hAnsi="Arial" w:cs="Arial"/>
                <w:b w:val="0"/>
                <w:bCs/>
                <w:i w:val="0"/>
                <w:sz w:val="20"/>
                <w:u w:val="none"/>
              </w:rPr>
            </w:pPr>
            <w:r w:rsidRPr="00CB6286">
              <w:rPr>
                <w:rFonts w:ascii="Arial" w:hAnsi="Arial" w:cs="Arial"/>
                <w:b w:val="0"/>
                <w:bCs/>
                <w:i w:val="0"/>
                <w:sz w:val="20"/>
                <w:u w:val="none"/>
              </w:rPr>
              <w:t>S</w:t>
            </w:r>
            <w:r w:rsidR="000A0633" w:rsidRPr="00CB6286">
              <w:rPr>
                <w:rFonts w:ascii="Arial" w:hAnsi="Arial" w:cs="Arial"/>
                <w:b w:val="0"/>
                <w:bCs/>
                <w:i w:val="0"/>
                <w:sz w:val="20"/>
                <w:u w:val="none"/>
              </w:rPr>
              <w:t>plnené.</w:t>
            </w:r>
          </w:p>
          <w:p w:rsidR="000D5604" w:rsidRPr="00CB6286" w:rsidRDefault="000D5604" w:rsidP="000D5604">
            <w:pPr>
              <w:pStyle w:val="Zkladntext"/>
              <w:jc w:val="left"/>
              <w:rPr>
                <w:rFonts w:ascii="Arial" w:hAnsi="Arial" w:cs="Arial"/>
                <w:b w:val="0"/>
                <w:bCs/>
                <w:i w:val="0"/>
                <w:sz w:val="20"/>
                <w:u w:val="none"/>
              </w:rPr>
            </w:pPr>
            <w:r w:rsidRPr="00CB6286">
              <w:rPr>
                <w:rFonts w:ascii="Arial" w:hAnsi="Arial" w:cs="Arial"/>
                <w:b w:val="0"/>
                <w:bCs/>
                <w:i w:val="0"/>
                <w:sz w:val="20"/>
                <w:u w:val="none"/>
              </w:rPr>
              <w:t>Obecné čističky v plnej miere zhodnocovali čistiarenský kal kompostovaním.</w:t>
            </w:r>
          </w:p>
          <w:p w:rsidR="000A0633" w:rsidRPr="00CB6286" w:rsidRDefault="000A0633" w:rsidP="000D5604">
            <w:pPr>
              <w:pStyle w:val="Zkladntext"/>
              <w:jc w:val="left"/>
              <w:rPr>
                <w:rFonts w:ascii="Arial" w:hAnsi="Arial" w:cs="Arial"/>
                <w:b w:val="0"/>
                <w:bCs/>
                <w:i w:val="0"/>
                <w:sz w:val="20"/>
                <w:u w:val="none"/>
              </w:rPr>
            </w:pPr>
            <w:r w:rsidRPr="00CB6286">
              <w:rPr>
                <w:rFonts w:ascii="Arial" w:hAnsi="Arial" w:cs="Arial"/>
                <w:b w:val="0"/>
                <w:bCs/>
                <w:i w:val="0"/>
                <w:sz w:val="20"/>
                <w:u w:val="none"/>
              </w:rPr>
              <w:t>Obce zúčastnené v tomto S-POH nevedia ovplyvniť nakladanie s čistiarenskými kalmi</w:t>
            </w:r>
            <w:r w:rsidR="000D5604" w:rsidRPr="00CB6286">
              <w:rPr>
                <w:rFonts w:ascii="Arial" w:hAnsi="Arial" w:cs="Arial"/>
                <w:b w:val="0"/>
                <w:bCs/>
                <w:i w:val="0"/>
                <w:sz w:val="20"/>
                <w:u w:val="none"/>
              </w:rPr>
              <w:t xml:space="preserve"> z čističiek, ktoré</w:t>
            </w:r>
            <w:r w:rsidRPr="00CB6286">
              <w:rPr>
                <w:rFonts w:ascii="Arial" w:hAnsi="Arial" w:cs="Arial"/>
                <w:b w:val="0"/>
                <w:bCs/>
                <w:i w:val="0"/>
                <w:sz w:val="20"/>
                <w:u w:val="none"/>
              </w:rPr>
              <w:t xml:space="preserve"> prevádzkujú spravidla súkromné spoločnosti. </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 xml:space="preserve">ciele pre </w:t>
            </w:r>
            <w:proofErr w:type="spellStart"/>
            <w:r w:rsidRPr="00CB6286">
              <w:rPr>
                <w:rFonts w:ascii="Arial" w:hAnsi="Arial" w:cs="Arial"/>
                <w:i w:val="0"/>
                <w:sz w:val="20"/>
                <w:u w:val="none"/>
              </w:rPr>
              <w:t>elektroodpad</w:t>
            </w:r>
            <w:proofErr w:type="spellEnd"/>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spolupracovať s výrobcami na zlepšení úrovne zberu </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Okresná zberová spoločnosť EKOS spolupracovala s organizáciami zodpovednosti výrobcov </w:t>
            </w:r>
            <w:r w:rsidR="00E6660D" w:rsidRPr="00CB6286">
              <w:rPr>
                <w:rFonts w:ascii="Arial" w:hAnsi="Arial" w:cs="Arial"/>
                <w:b w:val="0"/>
                <w:bCs/>
                <w:i w:val="0"/>
                <w:sz w:val="20"/>
                <w:u w:val="none"/>
              </w:rPr>
              <w:t xml:space="preserve">a zabezpečila zlepšenie úrovne zberu </w:t>
            </w:r>
            <w:proofErr w:type="spellStart"/>
            <w:r w:rsidR="00E6660D" w:rsidRPr="00CB6286">
              <w:rPr>
                <w:rFonts w:ascii="Arial" w:hAnsi="Arial" w:cs="Arial"/>
                <w:b w:val="0"/>
                <w:bCs/>
                <w:i w:val="0"/>
                <w:sz w:val="20"/>
                <w:u w:val="none"/>
              </w:rPr>
              <w:t>elektroodpadov</w:t>
            </w:r>
            <w:proofErr w:type="spellEnd"/>
            <w:r w:rsidR="00E6660D" w:rsidRPr="00CB6286">
              <w:rPr>
                <w:rFonts w:ascii="Arial" w:hAnsi="Arial" w:cs="Arial"/>
                <w:b w:val="0"/>
                <w:bCs/>
                <w:i w:val="0"/>
                <w:sz w:val="20"/>
                <w:u w:val="none"/>
              </w:rPr>
              <w:t>, v súlade s právnymi požiadavkami.</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podporovať informačné kampane na podporu správneho nakladania s </w:t>
            </w:r>
            <w:proofErr w:type="spellStart"/>
            <w:r w:rsidRPr="00CB6286">
              <w:rPr>
                <w:rFonts w:ascii="Arial" w:hAnsi="Arial" w:cs="Arial"/>
                <w:b w:val="0"/>
                <w:bCs/>
                <w:i w:val="0"/>
                <w:sz w:val="20"/>
                <w:u w:val="none"/>
              </w:rPr>
              <w:t>elektroodpadom</w:t>
            </w:r>
            <w:proofErr w:type="spellEnd"/>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 </w:t>
            </w:r>
            <w:proofErr w:type="spellStart"/>
            <w:r w:rsidRPr="00CB6286">
              <w:rPr>
                <w:rFonts w:ascii="Arial" w:hAnsi="Arial" w:cs="Arial"/>
                <w:b w:val="0"/>
                <w:bCs/>
                <w:i w:val="0"/>
                <w:sz w:val="20"/>
                <w:u w:val="none"/>
              </w:rPr>
              <w:t>elektroodpadom</w:t>
            </w:r>
            <w:proofErr w:type="spellEnd"/>
            <w:r w:rsidRPr="00CB6286">
              <w:rPr>
                <w:rFonts w:ascii="Arial" w:hAnsi="Arial" w:cs="Arial"/>
                <w:b w:val="0"/>
                <w:bCs/>
                <w:i w:val="0"/>
                <w:sz w:val="20"/>
                <w:u w:val="none"/>
              </w:rPr>
              <w:t xml:space="preserve">.  Systém „verejného“ zberu je čiastočne ovplyvňovaný odberom vytriedených </w:t>
            </w:r>
            <w:proofErr w:type="spellStart"/>
            <w:r w:rsidRPr="00CB6286">
              <w:rPr>
                <w:rFonts w:ascii="Arial" w:hAnsi="Arial" w:cs="Arial"/>
                <w:b w:val="0"/>
                <w:bCs/>
                <w:i w:val="0"/>
                <w:sz w:val="20"/>
                <w:u w:val="none"/>
              </w:rPr>
              <w:t>elektroodpadov</w:t>
            </w:r>
            <w:proofErr w:type="spellEnd"/>
            <w:r w:rsidRPr="00CB6286">
              <w:rPr>
                <w:rFonts w:ascii="Arial" w:hAnsi="Arial" w:cs="Arial"/>
                <w:b w:val="0"/>
                <w:bCs/>
                <w:i w:val="0"/>
                <w:sz w:val="20"/>
                <w:u w:val="none"/>
              </w:rPr>
              <w:t xml:space="preserve"> z určených stanovíšť obyvateľmi zo sociálne nepr</w:t>
            </w:r>
            <w:r w:rsidR="00B22BA3" w:rsidRPr="00CB6286">
              <w:rPr>
                <w:rFonts w:ascii="Arial" w:hAnsi="Arial" w:cs="Arial"/>
                <w:b w:val="0"/>
                <w:bCs/>
                <w:i w:val="0"/>
                <w:sz w:val="20"/>
                <w:u w:val="none"/>
              </w:rPr>
              <w:t>ispôsobivých skupín obyvateľov.</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odpady z obalov</w:t>
            </w: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uprednostňovať materiálové zhodnotenie</w:t>
            </w:r>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Vytriedené „obalové“ odpady boli v plnej miere odovzdáv</w:t>
            </w:r>
            <w:r w:rsidR="00B22BA3" w:rsidRPr="00CB6286">
              <w:rPr>
                <w:rFonts w:ascii="Arial" w:hAnsi="Arial" w:cs="Arial"/>
                <w:b w:val="0"/>
                <w:bCs/>
                <w:i w:val="0"/>
                <w:sz w:val="20"/>
                <w:u w:val="none"/>
              </w:rPr>
              <w:t>ané na materiálové zhodnotenie.</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ak nie je možné materiálové zhodnotenie, uprednostniť výrobu alternatívnych palív</w:t>
            </w:r>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použité batérie a akumulátory</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zapojiť sa do zberov organizovaných oprávnenými organizáciami</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E6660D"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Obce boli cez okresnú zberovú spoločnosť EKOS zapojené do odovzdania vytriedených batérií a akumulátorov do zberov</w:t>
            </w:r>
            <w:r w:rsidR="00B22BA3" w:rsidRPr="00CB6286">
              <w:rPr>
                <w:rFonts w:ascii="Arial" w:hAnsi="Arial" w:cs="Arial"/>
                <w:b w:val="0"/>
                <w:bCs/>
                <w:i w:val="0"/>
                <w:sz w:val="20"/>
                <w:u w:val="none"/>
              </w:rPr>
              <w:t>,</w:t>
            </w:r>
            <w:r w:rsidRPr="00CB6286">
              <w:rPr>
                <w:rFonts w:ascii="Arial" w:hAnsi="Arial" w:cs="Arial"/>
                <w:b w:val="0"/>
                <w:bCs/>
                <w:i w:val="0"/>
                <w:sz w:val="20"/>
                <w:u w:val="none"/>
              </w:rPr>
              <w:t xml:space="preserve"> organizova</w:t>
            </w:r>
            <w:r w:rsidR="00B22BA3" w:rsidRPr="00CB6286">
              <w:rPr>
                <w:rFonts w:ascii="Arial" w:hAnsi="Arial" w:cs="Arial"/>
                <w:b w:val="0"/>
                <w:bCs/>
                <w:i w:val="0"/>
                <w:sz w:val="20"/>
                <w:u w:val="none"/>
              </w:rPr>
              <w:t>ných oprávnenými organizáciami.</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spolupracovať pri informačných kampaniach</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 použit</w:t>
            </w:r>
            <w:r w:rsidR="00B22BA3" w:rsidRPr="00CB6286">
              <w:rPr>
                <w:rFonts w:ascii="Arial" w:hAnsi="Arial" w:cs="Arial"/>
                <w:b w:val="0"/>
                <w:bCs/>
                <w:i w:val="0"/>
                <w:sz w:val="20"/>
                <w:u w:val="none"/>
              </w:rPr>
              <w:t xml:space="preserve">ými batériami a akumulátormi.  </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staré vozidlá</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informovať obyvateľov o miestach na odovzdávanie starých vozidiel</w:t>
            </w:r>
          </w:p>
        </w:tc>
        <w:tc>
          <w:tcPr>
            <w:tcW w:w="4820" w:type="dxa"/>
          </w:tcPr>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so starými vozidlami a informácie o miestach na odovzdávanie starých vozidiel.</w:t>
            </w:r>
          </w:p>
          <w:p w:rsidR="00F74D69" w:rsidRPr="00CB6286" w:rsidRDefault="00E6660D" w:rsidP="00B22BA3">
            <w:pPr>
              <w:pStyle w:val="Zkladntext"/>
              <w:jc w:val="left"/>
              <w:rPr>
                <w:rFonts w:ascii="Arial" w:hAnsi="Arial" w:cs="Arial"/>
                <w:b w:val="0"/>
                <w:bCs/>
                <w:i w:val="0"/>
                <w:sz w:val="20"/>
                <w:u w:val="none"/>
              </w:rPr>
            </w:pPr>
            <w:r w:rsidRPr="00CB6286">
              <w:rPr>
                <w:rFonts w:ascii="Arial" w:hAnsi="Arial" w:cs="Arial"/>
                <w:b w:val="0"/>
                <w:bCs/>
                <w:i w:val="0"/>
                <w:sz w:val="20"/>
                <w:u w:val="none"/>
              </w:rPr>
              <w:t>V okresnom meste bolo vytvorené zariadenie na zber a zhodnocovanie starých vozidiel</w:t>
            </w:r>
            <w:r w:rsidR="00B22BA3" w:rsidRPr="00CB6286">
              <w:rPr>
                <w:rFonts w:ascii="Arial" w:hAnsi="Arial" w:cs="Arial"/>
                <w:b w:val="0"/>
                <w:bCs/>
                <w:i w:val="0"/>
                <w:sz w:val="20"/>
                <w:u w:val="none"/>
              </w:rPr>
              <w:t>.</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opotrebované pneumatiky</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pokračovať v spôsobe odovzdávania starých pneumatík počas zberov veľkoobjemového odpadu</w:t>
            </w:r>
          </w:p>
        </w:tc>
        <w:tc>
          <w:tcPr>
            <w:tcW w:w="4820" w:type="dxa"/>
          </w:tcPr>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B215DF"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Odpadové pneumatiky občania mohli odovzdávať v rámci triedeného zberu veľkoobjemových odpadov. V roku 2015 túto možnosť občania nevyužili.</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stavebný a demolačný odpad</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pôdu a materiál vykopaný počas stavebných prác nepovažovať za odpad, ak sa použije na účely výstavby v prirodzenom stave</w:t>
            </w:r>
          </w:p>
        </w:tc>
        <w:tc>
          <w:tcPr>
            <w:tcW w:w="4820" w:type="dxa"/>
          </w:tcPr>
          <w:p w:rsidR="00B22BA3"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Nerelevantné. </w:t>
            </w:r>
          </w:p>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Zodpovednosť bola na realizátorovi stavby.</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kontrolovať triedenie odp</w:t>
            </w:r>
            <w:r w:rsidR="00E6660D" w:rsidRPr="00CB6286">
              <w:rPr>
                <w:rFonts w:ascii="Arial" w:hAnsi="Arial" w:cs="Arial"/>
                <w:b w:val="0"/>
                <w:bCs/>
                <w:i w:val="0"/>
                <w:sz w:val="20"/>
                <w:u w:val="none"/>
              </w:rPr>
              <w:t>a</w:t>
            </w:r>
            <w:r w:rsidRPr="00CB6286">
              <w:rPr>
                <w:rFonts w:ascii="Arial" w:hAnsi="Arial" w:cs="Arial"/>
                <w:b w:val="0"/>
                <w:bCs/>
                <w:i w:val="0"/>
                <w:sz w:val="20"/>
                <w:u w:val="none"/>
              </w:rPr>
              <w:t xml:space="preserve">dov na mieste vzniku </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F74D69">
            <w:pPr>
              <w:pStyle w:val="Zkladntext"/>
              <w:jc w:val="left"/>
              <w:rPr>
                <w:rFonts w:ascii="Arial" w:hAnsi="Arial" w:cs="Arial"/>
                <w:b w:val="0"/>
                <w:bCs/>
                <w:i w:val="0"/>
                <w:sz w:val="20"/>
                <w:u w:val="none"/>
              </w:rPr>
            </w:pPr>
            <w:r w:rsidRPr="00CB6286">
              <w:rPr>
                <w:rFonts w:ascii="Arial" w:hAnsi="Arial" w:cs="Arial"/>
                <w:b w:val="0"/>
                <w:bCs/>
                <w:i w:val="0"/>
                <w:sz w:val="20"/>
                <w:u w:val="none"/>
              </w:rPr>
              <w:t>Pre oblasť nakladania s DSO boli pravidlá stanovené vo VZN obcí o nakladaní s KO a DSO. V roku 2015 ob</w:t>
            </w:r>
            <w:r w:rsidR="00F74D69" w:rsidRPr="00CB6286">
              <w:rPr>
                <w:rFonts w:ascii="Arial" w:hAnsi="Arial" w:cs="Arial"/>
                <w:b w:val="0"/>
                <w:bCs/>
                <w:i w:val="0"/>
                <w:sz w:val="20"/>
                <w:u w:val="none"/>
              </w:rPr>
              <w:t>yvateli</w:t>
            </w:r>
            <w:r w:rsidRPr="00CB6286">
              <w:rPr>
                <w:rFonts w:ascii="Arial" w:hAnsi="Arial" w:cs="Arial"/>
                <w:b w:val="0"/>
                <w:bCs/>
                <w:i w:val="0"/>
                <w:sz w:val="20"/>
                <w:u w:val="none"/>
              </w:rPr>
              <w:t>a ne</w:t>
            </w:r>
            <w:r w:rsidR="00B22BA3" w:rsidRPr="00CB6286">
              <w:rPr>
                <w:rFonts w:ascii="Arial" w:hAnsi="Arial" w:cs="Arial"/>
                <w:b w:val="0"/>
                <w:bCs/>
                <w:i w:val="0"/>
                <w:sz w:val="20"/>
                <w:u w:val="none"/>
              </w:rPr>
              <w:t>využili možnosť odovzdania DSO.</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podporovať zariadenia na zhodnocovanie stavebných a demolačných odpadov</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 čiastočne.</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V obciach nebola začatá aktivita na zhodnocovanie stavebných a demolačných odpadov. Ak by takúto aktivitu niekto zač</w:t>
            </w:r>
            <w:r w:rsidR="00B22BA3" w:rsidRPr="00CB6286">
              <w:rPr>
                <w:rFonts w:ascii="Arial" w:hAnsi="Arial" w:cs="Arial"/>
                <w:b w:val="0"/>
                <w:bCs/>
                <w:i w:val="0"/>
                <w:sz w:val="20"/>
                <w:u w:val="none"/>
              </w:rPr>
              <w:t xml:space="preserve">al, obce by ju boli podporili. </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evidovať vznik a spôsob nakladania so stavebnými odpadmi na území obcí </w:t>
            </w:r>
          </w:p>
        </w:tc>
        <w:tc>
          <w:tcPr>
            <w:tcW w:w="4820" w:type="dxa"/>
          </w:tcPr>
          <w:p w:rsidR="00F74D69" w:rsidRPr="00CB6286" w:rsidRDefault="00F74D69" w:rsidP="00F74D69">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B215DF" w:rsidRPr="00CB6286" w:rsidRDefault="00F74D69" w:rsidP="00F74D69">
            <w:pPr>
              <w:pStyle w:val="Zkladntext"/>
              <w:jc w:val="left"/>
              <w:rPr>
                <w:rFonts w:ascii="Arial" w:hAnsi="Arial" w:cs="Arial"/>
                <w:b w:val="0"/>
                <w:bCs/>
                <w:i w:val="0"/>
                <w:sz w:val="20"/>
                <w:u w:val="none"/>
              </w:rPr>
            </w:pPr>
            <w:r w:rsidRPr="00CB6286">
              <w:rPr>
                <w:rFonts w:ascii="Arial" w:hAnsi="Arial" w:cs="Arial"/>
                <w:b w:val="0"/>
                <w:bCs/>
                <w:i w:val="0"/>
                <w:sz w:val="20"/>
                <w:u w:val="none"/>
              </w:rPr>
              <w:t>Pre oblasť nakladania s DSO boli pravidlá stanovené vo VZN obcí o nakladaní s KO a DSO.</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PCB</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do konca roka 2015 pripraviť podmienky tak, aby bolo možné do konca roka 2025 zabezpečiť identifikáciu, označenie a zneškodnenie zariadení obsahujúcich PCB</w:t>
            </w:r>
          </w:p>
        </w:tc>
        <w:tc>
          <w:tcPr>
            <w:tcW w:w="4820" w:type="dxa"/>
          </w:tcPr>
          <w:p w:rsidR="00B215DF"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p w:rsidR="00F74D69"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Na území obcí zúčastnených v tomto S-POH sa nenachádzajú zariadenia s obsahom PCB patriace samospráve alebo v prevádzke samosprávy.</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odpadové oleje</w:t>
            </w:r>
          </w:p>
        </w:tc>
        <w:tc>
          <w:tcPr>
            <w:tcW w:w="4111" w:type="dxa"/>
          </w:tcPr>
          <w:p w:rsidR="00B215D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zvyšovať množstvo odovzdaných odpadových olejov najmä informovaním o možnosti ich odovzdávania v rámci zberu nebezpečných odpadov</w:t>
            </w:r>
          </w:p>
        </w:tc>
        <w:tc>
          <w:tcPr>
            <w:tcW w:w="4820" w:type="dxa"/>
          </w:tcPr>
          <w:p w:rsidR="00B215DF"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p w:rsidR="00F74D69"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Na území obcí zúčastnených v tomto S-POH obyvatelia majú možnosť odovzdať odpadové oleje v autoservisoch. V roku 2015 obyvatelia nevyužili možnosť odovzdať odpadové oleje v rámci triedeného zberu NO.</w:t>
            </w:r>
          </w:p>
        </w:tc>
      </w:tr>
    </w:tbl>
    <w:p w:rsidR="00CD2AD4" w:rsidRPr="00CB6286" w:rsidRDefault="00CD2AD4" w:rsidP="00671B5E">
      <w:pPr>
        <w:pStyle w:val="Odsekzoznamu"/>
        <w:spacing w:after="0" w:line="240" w:lineRule="auto"/>
        <w:ind w:left="1080"/>
        <w:rPr>
          <w:rFonts w:ascii="Arial" w:hAnsi="Arial" w:cs="Arial"/>
          <w:b/>
          <w:color w:val="FF0000"/>
          <w:sz w:val="20"/>
          <w:szCs w:val="20"/>
        </w:rPr>
      </w:pPr>
    </w:p>
    <w:p w:rsidR="00CD2AD4" w:rsidRPr="00CB6286" w:rsidRDefault="00A56ACA" w:rsidP="00CD2AD4">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Popis systému nakladania s KO a</w:t>
      </w:r>
      <w:r w:rsidR="00CD2AD4" w:rsidRPr="00CB6286">
        <w:rPr>
          <w:rFonts w:ascii="Arial" w:hAnsi="Arial" w:cs="Arial"/>
          <w:b/>
          <w:sz w:val="20"/>
          <w:szCs w:val="20"/>
        </w:rPr>
        <w:t> </w:t>
      </w:r>
      <w:r w:rsidRPr="00CB6286">
        <w:rPr>
          <w:rFonts w:ascii="Arial" w:hAnsi="Arial" w:cs="Arial"/>
          <w:b/>
          <w:sz w:val="20"/>
          <w:szCs w:val="20"/>
        </w:rPr>
        <w:t>DSO</w:t>
      </w:r>
      <w:r w:rsidR="00CD2AD4" w:rsidRPr="00CB6286">
        <w:rPr>
          <w:rFonts w:ascii="Arial" w:hAnsi="Arial" w:cs="Arial"/>
          <w:b/>
          <w:sz w:val="20"/>
          <w:szCs w:val="20"/>
        </w:rPr>
        <w:t xml:space="preserve"> – Vyhodnotenie predchádzajúceho S-POH vo vzťahu k</w:t>
      </w:r>
      <w:r w:rsidR="00421DE4" w:rsidRPr="00CB6286">
        <w:rPr>
          <w:rFonts w:ascii="Arial" w:hAnsi="Arial" w:cs="Arial"/>
          <w:b/>
          <w:sz w:val="20"/>
          <w:szCs w:val="20"/>
        </w:rPr>
        <w:t xml:space="preserve"> dosiahnutiu </w:t>
      </w:r>
      <w:r w:rsidR="00CD2AD4" w:rsidRPr="00CB6286">
        <w:rPr>
          <w:rFonts w:ascii="Arial" w:hAnsi="Arial" w:cs="Arial"/>
          <w:b/>
          <w:sz w:val="20"/>
          <w:szCs w:val="20"/>
        </w:rPr>
        <w:t>účelu</w:t>
      </w:r>
      <w:r w:rsidR="00421DE4" w:rsidRPr="00CB6286">
        <w:rPr>
          <w:rFonts w:ascii="Arial" w:hAnsi="Arial" w:cs="Arial"/>
          <w:b/>
          <w:sz w:val="20"/>
          <w:szCs w:val="20"/>
        </w:rPr>
        <w:t xml:space="preserve"> riadeného odpadového hospodárstva</w:t>
      </w:r>
    </w:p>
    <w:p w:rsidR="00A56ACA" w:rsidRPr="00CB6286" w:rsidRDefault="00A56ACA" w:rsidP="00CD2AD4">
      <w:pPr>
        <w:pStyle w:val="Odsekzoznamu"/>
        <w:spacing w:after="0" w:line="240" w:lineRule="auto"/>
        <w:ind w:left="1080"/>
        <w:rPr>
          <w:rFonts w:ascii="Arial" w:hAnsi="Arial" w:cs="Arial"/>
          <w:b/>
          <w:sz w:val="20"/>
          <w:szCs w:val="20"/>
        </w:rPr>
      </w:pPr>
    </w:p>
    <w:p w:rsidR="00680234" w:rsidRPr="00CB6286" w:rsidRDefault="00671B5E" w:rsidP="00671B5E">
      <w:pPr>
        <w:spacing w:after="0" w:line="240" w:lineRule="auto"/>
        <w:jc w:val="both"/>
        <w:rPr>
          <w:rFonts w:ascii="Arial" w:hAnsi="Arial" w:cs="Arial"/>
          <w:sz w:val="20"/>
          <w:szCs w:val="20"/>
        </w:rPr>
      </w:pPr>
      <w:r w:rsidRPr="00CB6286">
        <w:rPr>
          <w:rFonts w:ascii="Arial" w:hAnsi="Arial" w:cs="Arial"/>
          <w:sz w:val="20"/>
          <w:szCs w:val="20"/>
        </w:rPr>
        <w:t>Nakladanie s odpadmi v dotknutom regióne sa v súčasnosti riadi a vykonáva v súlade s</w:t>
      </w:r>
      <w:r w:rsidR="00F363CD" w:rsidRPr="00CB6286">
        <w:rPr>
          <w:rFonts w:ascii="Arial" w:hAnsi="Arial" w:cs="Arial"/>
          <w:sz w:val="20"/>
          <w:szCs w:val="20"/>
        </w:rPr>
        <w:t> </w:t>
      </w:r>
      <w:r w:rsidRPr="00CB6286">
        <w:rPr>
          <w:rFonts w:ascii="Arial" w:hAnsi="Arial" w:cs="Arial"/>
          <w:sz w:val="20"/>
          <w:szCs w:val="20"/>
        </w:rPr>
        <w:t>legislatívou</w:t>
      </w:r>
      <w:r w:rsidR="00F363CD" w:rsidRPr="00CB6286">
        <w:rPr>
          <w:rFonts w:ascii="Arial" w:hAnsi="Arial" w:cs="Arial"/>
          <w:sz w:val="20"/>
          <w:szCs w:val="20"/>
        </w:rPr>
        <w:t>, ktorej aktuálny výber je</w:t>
      </w:r>
      <w:r w:rsidRPr="00CB6286">
        <w:rPr>
          <w:rFonts w:ascii="Arial" w:hAnsi="Arial" w:cs="Arial"/>
          <w:sz w:val="20"/>
          <w:szCs w:val="20"/>
        </w:rPr>
        <w:t xml:space="preserve"> uveden</w:t>
      </w:r>
      <w:r w:rsidR="00F363CD" w:rsidRPr="00CB6286">
        <w:rPr>
          <w:rFonts w:ascii="Arial" w:hAnsi="Arial" w:cs="Arial"/>
          <w:sz w:val="20"/>
          <w:szCs w:val="20"/>
        </w:rPr>
        <w:t>ý</w:t>
      </w:r>
      <w:r w:rsidRPr="00CB6286">
        <w:rPr>
          <w:rFonts w:ascii="Arial" w:hAnsi="Arial" w:cs="Arial"/>
          <w:sz w:val="20"/>
          <w:szCs w:val="20"/>
        </w:rPr>
        <w:t xml:space="preserve"> v </w:t>
      </w:r>
      <w:r w:rsidRPr="00CB6286">
        <w:rPr>
          <w:rFonts w:ascii="Arial" w:hAnsi="Arial" w:cs="Arial"/>
          <w:i/>
          <w:color w:val="0070C0"/>
          <w:sz w:val="20"/>
          <w:szCs w:val="20"/>
        </w:rPr>
        <w:t xml:space="preserve">prílohe č. </w:t>
      </w:r>
      <w:r w:rsidR="00F363CD" w:rsidRPr="00CB6286">
        <w:rPr>
          <w:rFonts w:ascii="Arial" w:hAnsi="Arial" w:cs="Arial"/>
          <w:i/>
          <w:color w:val="0070C0"/>
          <w:sz w:val="20"/>
          <w:szCs w:val="20"/>
        </w:rPr>
        <w:t>1</w:t>
      </w:r>
      <w:r w:rsidRPr="00CB6286">
        <w:rPr>
          <w:rFonts w:ascii="Arial" w:hAnsi="Arial" w:cs="Arial"/>
          <w:color w:val="0070C0"/>
          <w:sz w:val="20"/>
          <w:szCs w:val="20"/>
        </w:rPr>
        <w:t xml:space="preserve"> </w:t>
      </w:r>
      <w:r w:rsidRPr="00CB6286">
        <w:rPr>
          <w:rFonts w:ascii="Arial" w:hAnsi="Arial" w:cs="Arial"/>
          <w:sz w:val="20"/>
          <w:szCs w:val="20"/>
        </w:rPr>
        <w:t>k tomuto S-POH a v súlade s ňou je spracovaný aj tento S-POH. V zmysle danej legislatívy je aj tento S-POH zosúladený s POH P</w:t>
      </w:r>
      <w:r w:rsidR="00B22BA3" w:rsidRPr="00CB6286">
        <w:rPr>
          <w:rFonts w:ascii="Arial" w:hAnsi="Arial" w:cs="Arial"/>
          <w:sz w:val="20"/>
          <w:szCs w:val="20"/>
        </w:rPr>
        <w:t xml:space="preserve">rešovského  kraja na roky 2016 - </w:t>
      </w:r>
      <w:r w:rsidRPr="00CB6286">
        <w:rPr>
          <w:rFonts w:ascii="Arial" w:hAnsi="Arial" w:cs="Arial"/>
          <w:sz w:val="20"/>
          <w:szCs w:val="20"/>
        </w:rPr>
        <w:t>2020</w:t>
      </w:r>
      <w:r w:rsidR="00680234" w:rsidRPr="00CB6286">
        <w:rPr>
          <w:rFonts w:ascii="Arial" w:hAnsi="Arial" w:cs="Arial"/>
          <w:sz w:val="20"/>
          <w:szCs w:val="20"/>
        </w:rPr>
        <w:t>. POH Prešovského kraja na roky 2016</w:t>
      </w:r>
      <w:r w:rsidR="00B22BA3" w:rsidRPr="00CB6286">
        <w:rPr>
          <w:rFonts w:ascii="Arial" w:hAnsi="Arial" w:cs="Arial"/>
          <w:sz w:val="20"/>
          <w:szCs w:val="20"/>
        </w:rPr>
        <w:t xml:space="preserve"> </w:t>
      </w:r>
      <w:r w:rsidR="00680234" w:rsidRPr="00CB6286">
        <w:rPr>
          <w:rFonts w:ascii="Arial" w:hAnsi="Arial" w:cs="Arial"/>
          <w:sz w:val="20"/>
          <w:szCs w:val="20"/>
        </w:rPr>
        <w:t>-</w:t>
      </w:r>
      <w:r w:rsidR="00B22BA3" w:rsidRPr="00CB6286">
        <w:rPr>
          <w:rFonts w:ascii="Arial" w:hAnsi="Arial" w:cs="Arial"/>
          <w:sz w:val="20"/>
          <w:szCs w:val="20"/>
        </w:rPr>
        <w:t xml:space="preserve"> </w:t>
      </w:r>
      <w:r w:rsidR="00680234" w:rsidRPr="00CB6286">
        <w:rPr>
          <w:rFonts w:ascii="Arial" w:hAnsi="Arial" w:cs="Arial"/>
          <w:sz w:val="20"/>
          <w:szCs w:val="20"/>
        </w:rPr>
        <w:t xml:space="preserve">2020 bol schválený a vyhláškou Okresného úradu </w:t>
      </w:r>
      <w:r w:rsidR="00680234" w:rsidRPr="00CB6286">
        <w:rPr>
          <w:rFonts w:ascii="Arial" w:hAnsi="Arial" w:cs="Arial"/>
          <w:sz w:val="20"/>
          <w:szCs w:val="20"/>
        </w:rPr>
        <w:lastRenderedPageBreak/>
        <w:t>Prešov č. 1/2018 z</w:t>
      </w:r>
      <w:r w:rsidR="00B22BA3" w:rsidRPr="00CB6286">
        <w:rPr>
          <w:rFonts w:ascii="Arial" w:hAnsi="Arial" w:cs="Arial"/>
          <w:sz w:val="20"/>
          <w:szCs w:val="20"/>
        </w:rPr>
        <w:t>o dňa</w:t>
      </w:r>
      <w:r w:rsidR="00680234" w:rsidRPr="00CB6286">
        <w:rPr>
          <w:rFonts w:ascii="Arial" w:hAnsi="Arial" w:cs="Arial"/>
          <w:sz w:val="20"/>
          <w:szCs w:val="20"/>
        </w:rPr>
        <w:t> 18.10.2018 bola vyhlásená jeho záväzná časť vo Vestníku vlády SR v čiastke 10/2018 dňa 26.10.2018.</w:t>
      </w:r>
    </w:p>
    <w:p w:rsidR="00680234" w:rsidRPr="00CB6286" w:rsidRDefault="00680234" w:rsidP="00671B5E">
      <w:pPr>
        <w:spacing w:after="0" w:line="240" w:lineRule="auto"/>
        <w:jc w:val="both"/>
        <w:rPr>
          <w:rFonts w:ascii="Arial" w:hAnsi="Arial" w:cs="Arial"/>
          <w:sz w:val="20"/>
          <w:szCs w:val="20"/>
        </w:rPr>
      </w:pPr>
      <w:r w:rsidRPr="00CB6286">
        <w:rPr>
          <w:rFonts w:ascii="Arial" w:hAnsi="Arial" w:cs="Arial"/>
          <w:sz w:val="20"/>
          <w:szCs w:val="20"/>
        </w:rPr>
        <w:t xml:space="preserve">Činnosti, ktorými sa nakladanie s odpadmi  </w:t>
      </w:r>
      <w:r w:rsidR="00F363CD" w:rsidRPr="00CB6286">
        <w:rPr>
          <w:rFonts w:ascii="Arial" w:hAnsi="Arial" w:cs="Arial"/>
          <w:sz w:val="20"/>
          <w:szCs w:val="20"/>
        </w:rPr>
        <w:t>vykonáva</w:t>
      </w:r>
      <w:r w:rsidRPr="00CB6286">
        <w:rPr>
          <w:rFonts w:ascii="Arial" w:hAnsi="Arial" w:cs="Arial"/>
          <w:sz w:val="20"/>
          <w:szCs w:val="20"/>
        </w:rPr>
        <w:t xml:space="preserve">lo </w:t>
      </w:r>
      <w:r w:rsidR="0048344C" w:rsidRPr="00CB6286">
        <w:rPr>
          <w:rFonts w:ascii="Arial" w:hAnsi="Arial" w:cs="Arial"/>
          <w:sz w:val="20"/>
          <w:szCs w:val="20"/>
        </w:rPr>
        <w:t xml:space="preserve">a vykonáva, </w:t>
      </w:r>
      <w:r w:rsidRPr="00CB6286">
        <w:rPr>
          <w:rFonts w:ascii="Arial" w:hAnsi="Arial" w:cs="Arial"/>
          <w:sz w:val="20"/>
          <w:szCs w:val="20"/>
        </w:rPr>
        <w:t xml:space="preserve">sú dané legislatívne </w:t>
      </w:r>
      <w:r w:rsidR="00F363CD" w:rsidRPr="00CB6286">
        <w:rPr>
          <w:rFonts w:ascii="Arial" w:hAnsi="Arial" w:cs="Arial"/>
          <w:sz w:val="20"/>
          <w:szCs w:val="20"/>
        </w:rPr>
        <w:t xml:space="preserve">ako kódy činností a kódy nakladania s odpadmi </w:t>
      </w:r>
      <w:r w:rsidRPr="00CB6286">
        <w:rPr>
          <w:rFonts w:ascii="Arial" w:hAnsi="Arial" w:cs="Arial"/>
          <w:sz w:val="20"/>
          <w:szCs w:val="20"/>
        </w:rPr>
        <w:t xml:space="preserve">– </w:t>
      </w:r>
      <w:r w:rsidR="0048344C" w:rsidRPr="00CB6286">
        <w:rPr>
          <w:rFonts w:ascii="Arial" w:hAnsi="Arial" w:cs="Arial"/>
          <w:sz w:val="20"/>
          <w:szCs w:val="20"/>
        </w:rPr>
        <w:t xml:space="preserve">aktuálne kódy </w:t>
      </w:r>
      <w:r w:rsidRPr="00CB6286">
        <w:rPr>
          <w:rFonts w:ascii="Arial" w:hAnsi="Arial" w:cs="Arial"/>
          <w:sz w:val="20"/>
          <w:szCs w:val="20"/>
        </w:rPr>
        <w:t xml:space="preserve">viď </w:t>
      </w:r>
      <w:r w:rsidRPr="00CB6286">
        <w:rPr>
          <w:rFonts w:ascii="Arial" w:hAnsi="Arial" w:cs="Arial"/>
          <w:i/>
          <w:color w:val="0070C0"/>
          <w:sz w:val="20"/>
          <w:szCs w:val="20"/>
        </w:rPr>
        <w:t xml:space="preserve">príloha č. </w:t>
      </w:r>
      <w:r w:rsidR="00B22BA3" w:rsidRPr="00CB6286">
        <w:rPr>
          <w:rFonts w:ascii="Arial" w:hAnsi="Arial" w:cs="Arial"/>
          <w:i/>
          <w:color w:val="0070C0"/>
          <w:sz w:val="20"/>
          <w:szCs w:val="20"/>
        </w:rPr>
        <w:t>2</w:t>
      </w:r>
      <w:r w:rsidR="00F363CD" w:rsidRPr="00CB6286">
        <w:rPr>
          <w:rFonts w:ascii="Arial" w:hAnsi="Arial" w:cs="Arial"/>
          <w:i/>
          <w:color w:val="0070C0"/>
          <w:sz w:val="20"/>
          <w:szCs w:val="20"/>
        </w:rPr>
        <w:t xml:space="preserve"> </w:t>
      </w:r>
      <w:r w:rsidRPr="00CB6286">
        <w:rPr>
          <w:rFonts w:ascii="Arial" w:hAnsi="Arial" w:cs="Arial"/>
          <w:i/>
          <w:color w:val="0070C0"/>
          <w:sz w:val="20"/>
          <w:szCs w:val="20"/>
        </w:rPr>
        <w:t xml:space="preserve"> </w:t>
      </w:r>
      <w:r w:rsidRPr="00CB6286">
        <w:rPr>
          <w:rFonts w:ascii="Arial" w:hAnsi="Arial" w:cs="Arial"/>
          <w:sz w:val="20"/>
          <w:szCs w:val="20"/>
        </w:rPr>
        <w:t xml:space="preserve">k tomuto S-POH. </w:t>
      </w:r>
    </w:p>
    <w:p w:rsidR="00680234" w:rsidRPr="00CB6286" w:rsidRDefault="00680234" w:rsidP="00671B5E">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1.7.1. Systém zberu komunálnych odpadov</w:t>
      </w:r>
    </w:p>
    <w:p w:rsidR="00D14AED" w:rsidRPr="00CB6286" w:rsidRDefault="00D14AED" w:rsidP="00C31A4F">
      <w:pPr>
        <w:pStyle w:val="Odsekzoznamu"/>
        <w:spacing w:after="0" w:line="240" w:lineRule="auto"/>
        <w:ind w:left="1080"/>
        <w:rPr>
          <w:rFonts w:ascii="Arial" w:hAnsi="Arial" w:cs="Arial"/>
          <w:b/>
          <w:i/>
          <w:sz w:val="20"/>
          <w:szCs w:val="20"/>
        </w:rPr>
      </w:pPr>
    </w:p>
    <w:p w:rsidR="00EE2C3E" w:rsidRPr="00CB6286" w:rsidRDefault="00EE2C3E" w:rsidP="00EE2C3E">
      <w:pPr>
        <w:spacing w:after="0" w:line="240" w:lineRule="auto"/>
        <w:jc w:val="both"/>
        <w:rPr>
          <w:rFonts w:ascii="Arial" w:hAnsi="Arial" w:cs="Arial"/>
          <w:sz w:val="20"/>
          <w:szCs w:val="20"/>
        </w:rPr>
      </w:pPr>
      <w:r w:rsidRPr="00CB6286">
        <w:rPr>
          <w:rFonts w:ascii="Arial" w:hAnsi="Arial" w:cs="Arial"/>
          <w:sz w:val="20"/>
          <w:szCs w:val="20"/>
        </w:rPr>
        <w:t xml:space="preserve">Zber komunálnych odpadov </w:t>
      </w:r>
      <w:r w:rsidR="00DD01BA" w:rsidRPr="00CB6286">
        <w:rPr>
          <w:rFonts w:ascii="Arial" w:hAnsi="Arial" w:cs="Arial"/>
          <w:sz w:val="20"/>
          <w:szCs w:val="20"/>
        </w:rPr>
        <w:t xml:space="preserve">a drobných stavebných odpadov </w:t>
      </w:r>
      <w:r w:rsidRPr="00CB6286">
        <w:rPr>
          <w:rFonts w:ascii="Arial" w:hAnsi="Arial" w:cs="Arial"/>
          <w:sz w:val="20"/>
          <w:szCs w:val="20"/>
        </w:rPr>
        <w:t>sa v dotknutom regióne vykonáva</w:t>
      </w:r>
      <w:r w:rsidR="00DB1953" w:rsidRPr="00CB6286">
        <w:rPr>
          <w:rFonts w:ascii="Arial" w:hAnsi="Arial" w:cs="Arial"/>
          <w:sz w:val="20"/>
          <w:szCs w:val="20"/>
        </w:rPr>
        <w:t xml:space="preserve">l a vykonáva </w:t>
      </w:r>
      <w:r w:rsidRPr="00CB6286">
        <w:rPr>
          <w:rFonts w:ascii="Arial" w:hAnsi="Arial" w:cs="Arial"/>
          <w:sz w:val="20"/>
          <w:szCs w:val="20"/>
        </w:rPr>
        <w:t xml:space="preserve"> na území jednotlivých obcí v súlade s príslušnými Všeobecne záväznými nariadeniami obcí o nakladaní s odpadmi. </w:t>
      </w:r>
    </w:p>
    <w:p w:rsidR="006C42E7" w:rsidRPr="00CB6286" w:rsidRDefault="00EE2C3E" w:rsidP="00EE2C3E">
      <w:pPr>
        <w:spacing w:after="0" w:line="240" w:lineRule="auto"/>
        <w:rPr>
          <w:rFonts w:ascii="Arial" w:hAnsi="Arial" w:cs="Arial"/>
          <w:sz w:val="20"/>
          <w:szCs w:val="20"/>
        </w:rPr>
      </w:pPr>
      <w:r w:rsidRPr="00CB6286">
        <w:rPr>
          <w:rFonts w:ascii="Arial" w:hAnsi="Arial" w:cs="Arial"/>
          <w:sz w:val="20"/>
          <w:szCs w:val="20"/>
        </w:rPr>
        <w:t>Zber ZKO u pôvodcov na jednotlivých stanovištiach sa vykonáva s použitím nasledujúceho druhu nádob a obalov:</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1100 litrové kovové maloobjemové kontajnery typu „</w:t>
      </w:r>
      <w:proofErr w:type="spellStart"/>
      <w:r w:rsidRPr="00CB6286">
        <w:rPr>
          <w:rFonts w:ascii="Arial" w:hAnsi="Arial" w:cs="Arial"/>
          <w:sz w:val="20"/>
          <w:szCs w:val="20"/>
        </w:rPr>
        <w:t>BOBr</w:t>
      </w:r>
      <w:proofErr w:type="spellEnd"/>
      <w:r w:rsidRPr="00CB6286">
        <w:rPr>
          <w:rFonts w:ascii="Arial" w:hAnsi="Arial" w:cs="Arial"/>
          <w:sz w:val="20"/>
          <w:szCs w:val="20"/>
        </w:rPr>
        <w:t>“</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70 – 140 litrové kovové (výnimočne plastové) nádoby typu „KUKA“</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3000 – 5000 litrové veľkokapacitné kovové kontajnery</w:t>
      </w:r>
    </w:p>
    <w:p w:rsidR="00EE2C3E" w:rsidRPr="00CB6286" w:rsidRDefault="00DD01BA"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110 litrové plastové vrecia (označené logom „EKOS)</w:t>
      </w:r>
    </w:p>
    <w:p w:rsidR="00DD01BA" w:rsidRPr="00CB6286" w:rsidRDefault="00DD01BA" w:rsidP="00DD01BA">
      <w:pPr>
        <w:spacing w:after="0" w:line="240" w:lineRule="auto"/>
        <w:jc w:val="both"/>
        <w:rPr>
          <w:rFonts w:ascii="Arial" w:hAnsi="Arial" w:cs="Arial"/>
          <w:sz w:val="20"/>
          <w:szCs w:val="20"/>
        </w:rPr>
      </w:pPr>
      <w:r w:rsidRPr="00CB6286">
        <w:rPr>
          <w:rFonts w:ascii="Arial" w:hAnsi="Arial" w:cs="Arial"/>
          <w:sz w:val="20"/>
          <w:szCs w:val="20"/>
        </w:rPr>
        <w:t xml:space="preserve">Nádoby na zber ZKO sú spravidla vo vlastníctve obcí, na území niektorých obcí je časť zberných nádoby typu „KUKA“ vo vlastníctve </w:t>
      </w:r>
      <w:r w:rsidR="00B22BA3" w:rsidRPr="00CB6286">
        <w:rPr>
          <w:rFonts w:ascii="Arial" w:hAnsi="Arial" w:cs="Arial"/>
          <w:sz w:val="20"/>
          <w:szCs w:val="20"/>
        </w:rPr>
        <w:t xml:space="preserve">jednotlivých </w:t>
      </w:r>
      <w:r w:rsidRPr="00CB6286">
        <w:rPr>
          <w:rFonts w:ascii="Arial" w:hAnsi="Arial" w:cs="Arial"/>
          <w:sz w:val="20"/>
          <w:szCs w:val="20"/>
        </w:rPr>
        <w:t>domácnost</w:t>
      </w:r>
      <w:r w:rsidR="00B22BA3" w:rsidRPr="00CB6286">
        <w:rPr>
          <w:rFonts w:ascii="Arial" w:hAnsi="Arial" w:cs="Arial"/>
          <w:sz w:val="20"/>
          <w:szCs w:val="20"/>
        </w:rPr>
        <w:t>í</w:t>
      </w:r>
      <w:r w:rsidRPr="00CB6286">
        <w:rPr>
          <w:rFonts w:ascii="Arial" w:hAnsi="Arial" w:cs="Arial"/>
          <w:sz w:val="20"/>
          <w:szCs w:val="20"/>
        </w:rPr>
        <w:t>. Zber ZKO zabezpečuje spoločnosť EKOS svojou vlastnou technikou – zberovými vozidlami, vyprázdnením nádob alebo odberom vriec s odpadom. Vyzbierané ZKO sú v plnom rozsahu na 100 % vyvážané na regionálne skládky odpadov, kde sú zneškodňované skládkovaním, kód D1.</w:t>
      </w:r>
    </w:p>
    <w:p w:rsidR="00DD01BA" w:rsidRPr="00CB6286" w:rsidRDefault="00DD01BA" w:rsidP="00DD01BA">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1.7.2. Systém zberu </w:t>
      </w:r>
      <w:r w:rsidR="00421DE4" w:rsidRPr="00CB6286">
        <w:rPr>
          <w:rFonts w:ascii="Arial" w:hAnsi="Arial" w:cs="Arial"/>
          <w:b/>
          <w:i/>
          <w:sz w:val="20"/>
          <w:szCs w:val="20"/>
        </w:rPr>
        <w:t>DSO</w:t>
      </w:r>
    </w:p>
    <w:p w:rsidR="00D14AED" w:rsidRPr="00CB6286" w:rsidRDefault="00D14AED" w:rsidP="00C31A4F">
      <w:pPr>
        <w:pStyle w:val="Odsekzoznamu"/>
        <w:spacing w:after="0" w:line="240" w:lineRule="auto"/>
        <w:ind w:left="1080"/>
        <w:rPr>
          <w:rFonts w:ascii="Arial" w:hAnsi="Arial" w:cs="Arial"/>
          <w:b/>
          <w:i/>
          <w:sz w:val="20"/>
          <w:szCs w:val="20"/>
        </w:rPr>
      </w:pPr>
    </w:p>
    <w:p w:rsidR="00DD01BA" w:rsidRPr="00CB6286" w:rsidRDefault="00DD01BA" w:rsidP="00DB1953">
      <w:pPr>
        <w:spacing w:after="0" w:line="240" w:lineRule="auto"/>
        <w:jc w:val="both"/>
        <w:rPr>
          <w:rFonts w:ascii="Arial" w:hAnsi="Arial" w:cs="Arial"/>
          <w:sz w:val="20"/>
          <w:szCs w:val="20"/>
        </w:rPr>
      </w:pPr>
      <w:r w:rsidRPr="00CB6286">
        <w:rPr>
          <w:rFonts w:ascii="Arial" w:hAnsi="Arial" w:cs="Arial"/>
          <w:sz w:val="20"/>
          <w:szCs w:val="20"/>
        </w:rPr>
        <w:t>Zber drobných stavebných odpadov sa v dotknutom regióne vykoná</w:t>
      </w:r>
      <w:r w:rsidR="00DB1953" w:rsidRPr="00CB6286">
        <w:rPr>
          <w:rFonts w:ascii="Arial" w:hAnsi="Arial" w:cs="Arial"/>
          <w:sz w:val="20"/>
          <w:szCs w:val="20"/>
        </w:rPr>
        <w:t xml:space="preserve">val a vykonáva </w:t>
      </w:r>
      <w:r w:rsidRPr="00CB6286">
        <w:rPr>
          <w:rFonts w:ascii="Arial" w:hAnsi="Arial" w:cs="Arial"/>
          <w:sz w:val="20"/>
          <w:szCs w:val="20"/>
        </w:rPr>
        <w:t>na území jednotlivých obcí formou:</w:t>
      </w:r>
    </w:p>
    <w:p w:rsidR="00DD01BA" w:rsidRPr="00CB6286" w:rsidRDefault="00B22BA3" w:rsidP="00DB1953">
      <w:pPr>
        <w:pStyle w:val="Odsekzoznamu"/>
        <w:numPr>
          <w:ilvl w:val="0"/>
          <w:numId w:val="17"/>
        </w:numPr>
        <w:spacing w:after="0" w:line="240" w:lineRule="auto"/>
        <w:jc w:val="both"/>
        <w:rPr>
          <w:rFonts w:ascii="Arial" w:hAnsi="Arial" w:cs="Arial"/>
          <w:sz w:val="20"/>
          <w:szCs w:val="20"/>
        </w:rPr>
      </w:pPr>
      <w:r w:rsidRPr="00CB6286">
        <w:rPr>
          <w:rFonts w:ascii="Arial" w:hAnsi="Arial" w:cs="Arial"/>
          <w:sz w:val="20"/>
          <w:szCs w:val="20"/>
        </w:rPr>
        <w:t>p</w:t>
      </w:r>
      <w:r w:rsidR="00DD01BA" w:rsidRPr="00CB6286">
        <w:rPr>
          <w:rFonts w:ascii="Arial" w:hAnsi="Arial" w:cs="Arial"/>
          <w:sz w:val="20"/>
          <w:szCs w:val="20"/>
        </w:rPr>
        <w:t>ristavenia VKK na čas dohodnutý s príslušnou domácnosťou, ktorá do takto pristaveného VKK ukladá DSO</w:t>
      </w:r>
    </w:p>
    <w:p w:rsidR="00DD01BA" w:rsidRPr="00CB6286" w:rsidRDefault="00B22BA3" w:rsidP="00DB1953">
      <w:pPr>
        <w:pStyle w:val="Odsekzoznamu"/>
        <w:numPr>
          <w:ilvl w:val="0"/>
          <w:numId w:val="17"/>
        </w:numPr>
        <w:spacing w:after="0" w:line="240" w:lineRule="auto"/>
        <w:jc w:val="both"/>
        <w:rPr>
          <w:rFonts w:ascii="Arial" w:hAnsi="Arial" w:cs="Arial"/>
          <w:sz w:val="20"/>
          <w:szCs w:val="20"/>
        </w:rPr>
      </w:pPr>
      <w:r w:rsidRPr="00CB6286">
        <w:rPr>
          <w:rFonts w:ascii="Arial" w:hAnsi="Arial" w:cs="Arial"/>
          <w:sz w:val="20"/>
          <w:szCs w:val="20"/>
        </w:rPr>
        <w:t>p</w:t>
      </w:r>
      <w:r w:rsidR="00DD01BA" w:rsidRPr="00CB6286">
        <w:rPr>
          <w:rFonts w:ascii="Arial" w:hAnsi="Arial" w:cs="Arial"/>
          <w:sz w:val="20"/>
          <w:szCs w:val="20"/>
        </w:rPr>
        <w:t>ristavenia vlečky alebo priamo nákladného vozidla, traktora, kam domácnosť naloží svoje DSO.</w:t>
      </w:r>
    </w:p>
    <w:p w:rsidR="00DD01BA" w:rsidRPr="00CB6286" w:rsidRDefault="00DD01BA" w:rsidP="00DB1953">
      <w:pPr>
        <w:spacing w:after="0" w:line="240" w:lineRule="auto"/>
        <w:jc w:val="both"/>
        <w:rPr>
          <w:rFonts w:ascii="Arial" w:hAnsi="Arial" w:cs="Arial"/>
          <w:sz w:val="20"/>
          <w:szCs w:val="20"/>
        </w:rPr>
      </w:pPr>
      <w:r w:rsidRPr="00CB6286">
        <w:rPr>
          <w:rFonts w:ascii="Arial" w:hAnsi="Arial" w:cs="Arial"/>
          <w:sz w:val="20"/>
          <w:szCs w:val="20"/>
        </w:rPr>
        <w:t xml:space="preserve">Vývoz DSO z VKK alebo priamo vývoz </w:t>
      </w:r>
      <w:r w:rsidR="00DB1953" w:rsidRPr="00CB6286">
        <w:rPr>
          <w:rFonts w:ascii="Arial" w:hAnsi="Arial" w:cs="Arial"/>
          <w:sz w:val="20"/>
          <w:szCs w:val="20"/>
        </w:rPr>
        <w:t xml:space="preserve">DSO </w:t>
      </w:r>
      <w:r w:rsidRPr="00CB6286">
        <w:rPr>
          <w:rFonts w:ascii="Arial" w:hAnsi="Arial" w:cs="Arial"/>
          <w:sz w:val="20"/>
          <w:szCs w:val="20"/>
        </w:rPr>
        <w:t xml:space="preserve">nákladným vozidlom, traktorom </w:t>
      </w:r>
      <w:r w:rsidR="00DB1953" w:rsidRPr="00CB6286">
        <w:rPr>
          <w:rFonts w:ascii="Arial" w:hAnsi="Arial" w:cs="Arial"/>
          <w:sz w:val="20"/>
          <w:szCs w:val="20"/>
        </w:rPr>
        <w:t>zabezpečuje spoločnosť EKOS svojou vlastnou technikou – zberovými vozidlami, alebo si vývoz zabezpečí príslušná obec. DSO sa vyvážajú spravidla na regionálnu skládku SKALKA v Starej Ľubovni.</w:t>
      </w:r>
    </w:p>
    <w:p w:rsidR="00DB1953" w:rsidRPr="00CB6286" w:rsidRDefault="00F74D69" w:rsidP="00DB1953">
      <w:pPr>
        <w:spacing w:after="0" w:line="240" w:lineRule="auto"/>
        <w:jc w:val="both"/>
        <w:rPr>
          <w:rFonts w:ascii="Arial" w:hAnsi="Arial" w:cs="Arial"/>
          <w:sz w:val="20"/>
          <w:szCs w:val="20"/>
        </w:rPr>
      </w:pPr>
      <w:r w:rsidRPr="00CB6286">
        <w:rPr>
          <w:rFonts w:ascii="Arial" w:hAnsi="Arial" w:cs="Arial"/>
          <w:sz w:val="20"/>
          <w:szCs w:val="20"/>
        </w:rPr>
        <w:t xml:space="preserve">Využívanie </w:t>
      </w:r>
      <w:r w:rsidR="00DB1953" w:rsidRPr="00CB6286">
        <w:rPr>
          <w:rFonts w:ascii="Arial" w:hAnsi="Arial" w:cs="Arial"/>
          <w:sz w:val="20"/>
          <w:szCs w:val="20"/>
        </w:rPr>
        <w:t xml:space="preserve"> DSO</w:t>
      </w:r>
      <w:r w:rsidRPr="00CB6286">
        <w:rPr>
          <w:rFonts w:ascii="Arial" w:hAnsi="Arial" w:cs="Arial"/>
          <w:sz w:val="20"/>
          <w:szCs w:val="20"/>
        </w:rPr>
        <w:t xml:space="preserve"> na terénne úpravy nebolo v sledovanom období </w:t>
      </w:r>
      <w:r w:rsidR="00B22BA3" w:rsidRPr="00CB6286">
        <w:rPr>
          <w:rFonts w:ascii="Arial" w:hAnsi="Arial" w:cs="Arial"/>
          <w:sz w:val="20"/>
          <w:szCs w:val="20"/>
        </w:rPr>
        <w:t xml:space="preserve">2011-2015 </w:t>
      </w:r>
      <w:r w:rsidRPr="00CB6286">
        <w:rPr>
          <w:rFonts w:ascii="Arial" w:hAnsi="Arial" w:cs="Arial"/>
          <w:sz w:val="20"/>
          <w:szCs w:val="20"/>
        </w:rPr>
        <w:t>evidované</w:t>
      </w:r>
      <w:r w:rsidR="00DB1953" w:rsidRPr="00CB6286">
        <w:rPr>
          <w:rFonts w:ascii="Arial" w:hAnsi="Arial" w:cs="Arial"/>
          <w:sz w:val="20"/>
          <w:szCs w:val="20"/>
        </w:rPr>
        <w:t>.</w:t>
      </w:r>
    </w:p>
    <w:p w:rsidR="00DB1953" w:rsidRPr="00CB6286" w:rsidRDefault="00DB1953" w:rsidP="00DB1953">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1.7.3. Systém triedeného zberu odpadov</w:t>
      </w:r>
      <w:r w:rsidR="00D62C0C" w:rsidRPr="00CB6286">
        <w:rPr>
          <w:rFonts w:ascii="Arial" w:hAnsi="Arial" w:cs="Arial"/>
          <w:b/>
          <w:i/>
          <w:sz w:val="20"/>
          <w:szCs w:val="20"/>
        </w:rPr>
        <w:t xml:space="preserve"> „obalové“ komodity</w:t>
      </w:r>
    </w:p>
    <w:p w:rsidR="00D14AED" w:rsidRPr="00CB6286" w:rsidRDefault="00D14AED" w:rsidP="00DB1953">
      <w:pPr>
        <w:spacing w:after="0" w:line="240" w:lineRule="auto"/>
        <w:jc w:val="both"/>
        <w:rPr>
          <w:rFonts w:ascii="Arial" w:hAnsi="Arial" w:cs="Arial"/>
          <w:sz w:val="20"/>
          <w:szCs w:val="20"/>
        </w:rPr>
      </w:pPr>
    </w:p>
    <w:p w:rsidR="00DB1953" w:rsidRPr="00CB6286" w:rsidRDefault="00DB1953" w:rsidP="00DB1953">
      <w:pPr>
        <w:spacing w:after="0" w:line="240" w:lineRule="auto"/>
        <w:jc w:val="both"/>
        <w:rPr>
          <w:rFonts w:ascii="Arial" w:hAnsi="Arial" w:cs="Arial"/>
          <w:sz w:val="20"/>
          <w:szCs w:val="20"/>
        </w:rPr>
      </w:pPr>
      <w:r w:rsidRPr="00CB6286">
        <w:rPr>
          <w:rFonts w:ascii="Arial" w:hAnsi="Arial" w:cs="Arial"/>
          <w:sz w:val="20"/>
          <w:szCs w:val="20"/>
        </w:rPr>
        <w:t xml:space="preserve">Triedený zber komunálnych odpadov </w:t>
      </w:r>
      <w:r w:rsidR="00CD2AD4" w:rsidRPr="00CB6286">
        <w:rPr>
          <w:rFonts w:ascii="Arial" w:hAnsi="Arial" w:cs="Arial"/>
          <w:sz w:val="20"/>
          <w:szCs w:val="20"/>
        </w:rPr>
        <w:t xml:space="preserve">na „obalové komodity“ </w:t>
      </w:r>
      <w:r w:rsidRPr="00CB6286">
        <w:rPr>
          <w:rFonts w:ascii="Arial" w:hAnsi="Arial" w:cs="Arial"/>
          <w:sz w:val="20"/>
          <w:szCs w:val="20"/>
        </w:rPr>
        <w:t>sa v dotknutom regióne vykonával do účinnosti novej legislatívy v odpadovom hospodárstve na jednotlivé komodity typu „obaly“:</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Sklo – zelená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Papier, lepenka, VKM – modrá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Plasty – žltá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Kovové obaly – sivá farba</w:t>
      </w:r>
    </w:p>
    <w:p w:rsidR="00DB1953" w:rsidRPr="00CB6286" w:rsidRDefault="00D62C0C" w:rsidP="00DB1953">
      <w:pPr>
        <w:spacing w:after="0" w:line="240" w:lineRule="auto"/>
        <w:jc w:val="both"/>
        <w:rPr>
          <w:rFonts w:ascii="Arial" w:hAnsi="Arial" w:cs="Arial"/>
          <w:sz w:val="20"/>
          <w:szCs w:val="20"/>
        </w:rPr>
      </w:pPr>
      <w:r w:rsidRPr="00CB6286">
        <w:rPr>
          <w:rFonts w:ascii="Arial" w:hAnsi="Arial" w:cs="Arial"/>
          <w:sz w:val="20"/>
          <w:szCs w:val="20"/>
        </w:rPr>
        <w:t>s využitím nasledujúcich zberných nádob a obalov:</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70-90 litrové plastové jednorazové vrece</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450 litrová kovová nádoba s otvárateľným vekom so spodným vyprázdňovaním</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1000-1300 litrová plastová nádoba typu „zvon“ s okrúhlymi otvormi na vhadzovanie a so spodným vyprázdňovaním</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3000-5000 litrový uzatvorený kovový VKK, buď so sklápacími otvormi na vhadzovanie suroviny, alebo so sklápacími bočnými krídlami na vhadzovanie suroviny, cez ktoré sa zároveň vyprázdňuje.</w:t>
      </w:r>
    </w:p>
    <w:p w:rsidR="00DB1953" w:rsidRPr="00CB6286" w:rsidRDefault="00DB1953" w:rsidP="00C95EE8">
      <w:pPr>
        <w:spacing w:after="0" w:line="240" w:lineRule="auto"/>
        <w:jc w:val="both"/>
        <w:rPr>
          <w:rFonts w:ascii="Arial" w:hAnsi="Arial" w:cs="Arial"/>
          <w:sz w:val="20"/>
          <w:szCs w:val="20"/>
        </w:rPr>
      </w:pPr>
      <w:r w:rsidRPr="002A0078">
        <w:rPr>
          <w:rFonts w:ascii="Arial" w:hAnsi="Arial" w:cs="Arial"/>
          <w:sz w:val="18"/>
          <w:szCs w:val="18"/>
        </w:rPr>
        <w:t>V súčasnosti prebieha zmena farebného označenia zberných nádob a obalov tak, aby zodpovedala „farebnosť“ novej odpadovej legislatíve (používaná „sivá“ farba na zber kovových obalov sa nahrádza „červenou</w:t>
      </w:r>
      <w:r w:rsidR="00B22BA3" w:rsidRPr="002A0078">
        <w:rPr>
          <w:rFonts w:ascii="Arial" w:hAnsi="Arial" w:cs="Arial"/>
          <w:sz w:val="18"/>
          <w:szCs w:val="18"/>
        </w:rPr>
        <w:t>/oranžovou</w:t>
      </w:r>
      <w:r w:rsidRPr="002A0078">
        <w:rPr>
          <w:rFonts w:ascii="Arial" w:hAnsi="Arial" w:cs="Arial"/>
          <w:sz w:val="18"/>
          <w:szCs w:val="18"/>
        </w:rPr>
        <w:t>“ farbou).</w:t>
      </w:r>
      <w:r w:rsidR="00B22BA3" w:rsidRPr="002A0078">
        <w:rPr>
          <w:rFonts w:ascii="Arial" w:hAnsi="Arial" w:cs="Arial"/>
          <w:sz w:val="18"/>
          <w:szCs w:val="18"/>
        </w:rPr>
        <w:t xml:space="preserve"> Na základe pokynov OZV sa zmenil systém zberu vytriedených komodít tak, že VKM sa zbiera resp. sa bude zbierať spolu s plastmi do „žltej“ zbernej nádoby/vreca</w:t>
      </w:r>
      <w:r w:rsidR="00B22BA3" w:rsidRPr="00CB6286">
        <w:rPr>
          <w:rFonts w:ascii="Arial" w:hAnsi="Arial" w:cs="Arial"/>
          <w:sz w:val="20"/>
          <w:szCs w:val="20"/>
        </w:rPr>
        <w:t>.</w:t>
      </w:r>
    </w:p>
    <w:p w:rsidR="00CD2AD4" w:rsidRPr="002A0078" w:rsidRDefault="00CD2AD4" w:rsidP="00C95EE8">
      <w:pPr>
        <w:spacing w:after="0" w:line="240" w:lineRule="auto"/>
        <w:jc w:val="both"/>
        <w:rPr>
          <w:rFonts w:ascii="Arial" w:hAnsi="Arial" w:cs="Arial"/>
          <w:sz w:val="18"/>
          <w:szCs w:val="18"/>
        </w:rPr>
      </w:pPr>
      <w:r w:rsidRPr="002A0078">
        <w:rPr>
          <w:rFonts w:ascii="Arial" w:hAnsi="Arial" w:cs="Arial"/>
          <w:sz w:val="18"/>
          <w:szCs w:val="18"/>
        </w:rPr>
        <w:t>Nádoby a kontajnery sú vo vlastníctve spoločnosti EKOS (boli získané aj z nenávratných finančných príspevkov z EÚ a z dotácií zo štátnych zdrojov), alebo sú vo vlastníctve obcí. Spoločnosť EKOS, prípadne aj obce dopĺňajú tieto zberné nádoby tak, aby boli kompatibilné s technikou, ktorá je k dispozícii a využíva sa na zber „obalových“ komodít, v súčasnosti je to technika vyprázdňovania cez dno nádob a kontajnerov od 450-1500 litrov.</w:t>
      </w:r>
    </w:p>
    <w:p w:rsidR="00DB1953" w:rsidRPr="00CB6286" w:rsidRDefault="00295A8D" w:rsidP="007F27B2">
      <w:pPr>
        <w:spacing w:after="0" w:line="240" w:lineRule="auto"/>
        <w:jc w:val="both"/>
        <w:rPr>
          <w:rFonts w:ascii="Arial" w:hAnsi="Arial" w:cs="Arial"/>
          <w:sz w:val="20"/>
          <w:szCs w:val="20"/>
        </w:rPr>
      </w:pPr>
      <w:r w:rsidRPr="00CB6286">
        <w:rPr>
          <w:rFonts w:ascii="Arial" w:hAnsi="Arial" w:cs="Arial"/>
          <w:sz w:val="20"/>
          <w:szCs w:val="20"/>
        </w:rPr>
        <w:lastRenderedPageBreak/>
        <w:t xml:space="preserve">Všetky takto vyzbierané vytriedené odpady boli prepravené do Zberného dvora odpadov v Starej Ľubovni, Popradská ul. č. 24, ktorý prevádzkuje spoločnosť EKOS. Spoločnosť </w:t>
      </w:r>
      <w:r w:rsidR="007F27B2" w:rsidRPr="00CB6286">
        <w:rPr>
          <w:rFonts w:ascii="Arial" w:hAnsi="Arial" w:cs="Arial"/>
          <w:sz w:val="20"/>
          <w:szCs w:val="20"/>
        </w:rPr>
        <w:t xml:space="preserve">EKOS </w:t>
      </w:r>
      <w:r w:rsidRPr="00CB6286">
        <w:rPr>
          <w:rFonts w:ascii="Arial" w:hAnsi="Arial" w:cs="Arial"/>
          <w:sz w:val="20"/>
          <w:szCs w:val="20"/>
        </w:rPr>
        <w:t xml:space="preserve">zabezpečovala a zabezpečuje </w:t>
      </w:r>
      <w:proofErr w:type="spellStart"/>
      <w:r w:rsidRPr="00CB6286">
        <w:rPr>
          <w:rFonts w:ascii="Arial" w:hAnsi="Arial" w:cs="Arial"/>
          <w:sz w:val="20"/>
          <w:szCs w:val="20"/>
        </w:rPr>
        <w:t>dotriedenie</w:t>
      </w:r>
      <w:proofErr w:type="spellEnd"/>
      <w:r w:rsidRPr="00CB6286">
        <w:rPr>
          <w:rFonts w:ascii="Arial" w:hAnsi="Arial" w:cs="Arial"/>
          <w:sz w:val="20"/>
          <w:szCs w:val="20"/>
        </w:rPr>
        <w:t xml:space="preserve"> takto vytriedených odpadov v</w:t>
      </w:r>
      <w:r w:rsidR="00132DE6" w:rsidRPr="00CB6286">
        <w:rPr>
          <w:rFonts w:ascii="Arial" w:hAnsi="Arial" w:cs="Arial"/>
          <w:sz w:val="20"/>
          <w:szCs w:val="20"/>
        </w:rPr>
        <w:t> dvoch halách:</w:t>
      </w:r>
    </w:p>
    <w:p w:rsidR="00132DE6" w:rsidRPr="00CB6286" w:rsidRDefault="007F27B2" w:rsidP="007F27B2">
      <w:pPr>
        <w:pStyle w:val="Odsekzoznamu"/>
        <w:numPr>
          <w:ilvl w:val="0"/>
          <w:numId w:val="21"/>
        </w:numPr>
        <w:spacing w:after="0" w:line="240" w:lineRule="auto"/>
        <w:jc w:val="both"/>
        <w:rPr>
          <w:rFonts w:ascii="Arial" w:hAnsi="Arial" w:cs="Arial"/>
          <w:sz w:val="20"/>
          <w:szCs w:val="20"/>
        </w:rPr>
      </w:pPr>
      <w:r w:rsidRPr="00CB6286">
        <w:rPr>
          <w:rFonts w:ascii="Arial" w:hAnsi="Arial" w:cs="Arial"/>
          <w:sz w:val="20"/>
          <w:szCs w:val="20"/>
        </w:rPr>
        <w:t>d</w:t>
      </w:r>
      <w:r w:rsidR="00132DE6" w:rsidRPr="00CB6286">
        <w:rPr>
          <w:rFonts w:ascii="Arial" w:hAnsi="Arial" w:cs="Arial"/>
          <w:sz w:val="20"/>
          <w:szCs w:val="20"/>
        </w:rPr>
        <w:t>otrieďovacia hala s</w:t>
      </w:r>
      <w:r w:rsidRPr="00CB6286">
        <w:rPr>
          <w:rFonts w:ascii="Arial" w:hAnsi="Arial" w:cs="Arial"/>
          <w:sz w:val="20"/>
          <w:szCs w:val="20"/>
        </w:rPr>
        <w:t xml:space="preserve"> dotrieďovacou linkou s </w:t>
      </w:r>
      <w:r w:rsidR="00132DE6" w:rsidRPr="00CB6286">
        <w:rPr>
          <w:rFonts w:ascii="Arial" w:hAnsi="Arial" w:cs="Arial"/>
          <w:sz w:val="20"/>
          <w:szCs w:val="20"/>
        </w:rPr>
        <w:t>pohyblivým pásom a</w:t>
      </w:r>
      <w:r w:rsidRPr="00CB6286">
        <w:rPr>
          <w:rFonts w:ascii="Arial" w:hAnsi="Arial" w:cs="Arial"/>
          <w:sz w:val="20"/>
          <w:szCs w:val="20"/>
        </w:rPr>
        <w:t xml:space="preserve"> s</w:t>
      </w:r>
      <w:r w:rsidR="00132DE6" w:rsidRPr="00CB6286">
        <w:rPr>
          <w:rFonts w:ascii="Arial" w:hAnsi="Arial" w:cs="Arial"/>
          <w:sz w:val="20"/>
          <w:szCs w:val="20"/>
        </w:rPr>
        <w:t> lisovacím zariadením (papier, lepenka, VKM a plasty)</w:t>
      </w:r>
    </w:p>
    <w:p w:rsidR="00C95EE8" w:rsidRPr="00CB6286" w:rsidRDefault="007F27B2" w:rsidP="007F27B2">
      <w:pPr>
        <w:pStyle w:val="Odsekzoznamu"/>
        <w:numPr>
          <w:ilvl w:val="0"/>
          <w:numId w:val="21"/>
        </w:numPr>
        <w:spacing w:after="0" w:line="240" w:lineRule="auto"/>
        <w:jc w:val="both"/>
        <w:rPr>
          <w:rFonts w:ascii="Arial" w:hAnsi="Arial" w:cs="Arial"/>
          <w:sz w:val="20"/>
          <w:szCs w:val="20"/>
        </w:rPr>
      </w:pPr>
      <w:r w:rsidRPr="00CB6286">
        <w:rPr>
          <w:rFonts w:ascii="Arial" w:hAnsi="Arial" w:cs="Arial"/>
          <w:sz w:val="20"/>
          <w:szCs w:val="20"/>
        </w:rPr>
        <w:t>p</w:t>
      </w:r>
      <w:r w:rsidR="00C95EE8" w:rsidRPr="00CB6286">
        <w:rPr>
          <w:rFonts w:ascii="Arial" w:hAnsi="Arial" w:cs="Arial"/>
          <w:sz w:val="20"/>
          <w:szCs w:val="20"/>
        </w:rPr>
        <w:t xml:space="preserve">rístrešok s pohyblivým pásom (kovové obaly), ručné </w:t>
      </w:r>
      <w:proofErr w:type="spellStart"/>
      <w:r w:rsidR="00C95EE8" w:rsidRPr="00CB6286">
        <w:rPr>
          <w:rFonts w:ascii="Arial" w:hAnsi="Arial" w:cs="Arial"/>
          <w:sz w:val="20"/>
          <w:szCs w:val="20"/>
        </w:rPr>
        <w:t>dotriedenie</w:t>
      </w:r>
      <w:proofErr w:type="spellEnd"/>
      <w:r w:rsidR="00C95EE8" w:rsidRPr="00CB6286">
        <w:rPr>
          <w:rFonts w:ascii="Arial" w:hAnsi="Arial" w:cs="Arial"/>
          <w:sz w:val="20"/>
          <w:szCs w:val="20"/>
        </w:rPr>
        <w:t xml:space="preserve"> (sklo).</w:t>
      </w:r>
    </w:p>
    <w:p w:rsidR="00C95EE8" w:rsidRPr="00CB6286" w:rsidRDefault="00C95EE8" w:rsidP="007F27B2">
      <w:pPr>
        <w:pStyle w:val="Odsekzoznamu"/>
        <w:spacing w:after="0" w:line="240" w:lineRule="auto"/>
        <w:ind w:left="1080"/>
        <w:jc w:val="both"/>
        <w:rPr>
          <w:rFonts w:ascii="Arial" w:hAnsi="Arial" w:cs="Arial"/>
          <w:sz w:val="20"/>
          <w:szCs w:val="20"/>
        </w:rPr>
      </w:pPr>
    </w:p>
    <w:p w:rsidR="00295A8D"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1.7.4. </w:t>
      </w:r>
      <w:r w:rsidR="00295A8D" w:rsidRPr="00CB6286">
        <w:rPr>
          <w:rFonts w:ascii="Arial" w:hAnsi="Arial" w:cs="Arial"/>
          <w:b/>
          <w:i/>
          <w:sz w:val="20"/>
          <w:szCs w:val="20"/>
        </w:rPr>
        <w:t>Systém triedeného zberu ostatných využiteľných odpadov</w:t>
      </w:r>
    </w:p>
    <w:p w:rsidR="00D14AED" w:rsidRPr="00CB6286" w:rsidRDefault="00D14AED" w:rsidP="00C31A4F">
      <w:pPr>
        <w:pStyle w:val="Odsekzoznamu"/>
        <w:spacing w:after="0" w:line="240" w:lineRule="auto"/>
        <w:ind w:left="1080"/>
        <w:rPr>
          <w:rFonts w:ascii="Arial" w:hAnsi="Arial" w:cs="Arial"/>
          <w:b/>
          <w:i/>
          <w:sz w:val="20"/>
          <w:szCs w:val="20"/>
        </w:rPr>
      </w:pPr>
    </w:p>
    <w:p w:rsidR="00852BA7" w:rsidRPr="00CB6286" w:rsidRDefault="00295A8D" w:rsidP="00852BA7">
      <w:pPr>
        <w:spacing w:after="0" w:line="240" w:lineRule="auto"/>
        <w:jc w:val="both"/>
        <w:rPr>
          <w:rFonts w:ascii="Arial" w:hAnsi="Arial" w:cs="Arial"/>
          <w:sz w:val="20"/>
          <w:szCs w:val="20"/>
        </w:rPr>
      </w:pPr>
      <w:r w:rsidRPr="00CB6286">
        <w:rPr>
          <w:rFonts w:ascii="Arial" w:hAnsi="Arial" w:cs="Arial"/>
          <w:sz w:val="20"/>
          <w:szCs w:val="20"/>
        </w:rPr>
        <w:t xml:space="preserve">Ďalšie využiteľné druhy odpadov boli predmetom </w:t>
      </w:r>
      <w:r w:rsidR="00C95EE8" w:rsidRPr="00CB6286">
        <w:rPr>
          <w:rFonts w:ascii="Arial" w:hAnsi="Arial" w:cs="Arial"/>
          <w:sz w:val="20"/>
          <w:szCs w:val="20"/>
        </w:rPr>
        <w:t xml:space="preserve">individuálneho </w:t>
      </w:r>
      <w:r w:rsidRPr="00CB6286">
        <w:rPr>
          <w:rFonts w:ascii="Arial" w:hAnsi="Arial" w:cs="Arial"/>
          <w:sz w:val="20"/>
          <w:szCs w:val="20"/>
        </w:rPr>
        <w:t xml:space="preserve">zberu </w:t>
      </w:r>
      <w:r w:rsidR="00C95EE8" w:rsidRPr="00CB6286">
        <w:rPr>
          <w:rFonts w:ascii="Arial" w:hAnsi="Arial" w:cs="Arial"/>
          <w:sz w:val="20"/>
          <w:szCs w:val="20"/>
        </w:rPr>
        <w:t xml:space="preserve">v obciach, alebo boli zbierané spolu s inými veľkoobjemovými odpadmi </w:t>
      </w:r>
      <w:r w:rsidRPr="00CB6286">
        <w:rPr>
          <w:rFonts w:ascii="Arial" w:hAnsi="Arial" w:cs="Arial"/>
          <w:sz w:val="20"/>
          <w:szCs w:val="20"/>
        </w:rPr>
        <w:t>a</w:t>
      </w:r>
      <w:r w:rsidR="00C95EE8" w:rsidRPr="00CB6286">
        <w:rPr>
          <w:rFonts w:ascii="Arial" w:hAnsi="Arial" w:cs="Arial"/>
          <w:sz w:val="20"/>
          <w:szCs w:val="20"/>
        </w:rPr>
        <w:t> </w:t>
      </w:r>
      <w:r w:rsidRPr="00CB6286">
        <w:rPr>
          <w:rFonts w:ascii="Arial" w:hAnsi="Arial" w:cs="Arial"/>
          <w:sz w:val="20"/>
          <w:szCs w:val="20"/>
        </w:rPr>
        <w:t>následn</w:t>
      </w:r>
      <w:r w:rsidR="00C95EE8" w:rsidRPr="00CB6286">
        <w:rPr>
          <w:rFonts w:ascii="Arial" w:hAnsi="Arial" w:cs="Arial"/>
          <w:sz w:val="20"/>
          <w:szCs w:val="20"/>
        </w:rPr>
        <w:t xml:space="preserve">e spoločnosť EKOS zabezpečila ich ručné </w:t>
      </w:r>
      <w:proofErr w:type="spellStart"/>
      <w:r w:rsidR="00C95EE8" w:rsidRPr="00CB6286">
        <w:rPr>
          <w:rFonts w:ascii="Arial" w:hAnsi="Arial" w:cs="Arial"/>
          <w:sz w:val="20"/>
          <w:szCs w:val="20"/>
        </w:rPr>
        <w:t>dotriedenie</w:t>
      </w:r>
      <w:proofErr w:type="spellEnd"/>
      <w:r w:rsidR="00C95EE8" w:rsidRPr="00CB6286">
        <w:rPr>
          <w:rFonts w:ascii="Arial" w:hAnsi="Arial" w:cs="Arial"/>
          <w:sz w:val="20"/>
          <w:szCs w:val="20"/>
        </w:rPr>
        <w:t>, hlavne nasledujúce odpady:</w:t>
      </w:r>
    </w:p>
    <w:p w:rsidR="00295A8D"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Opotrebované pneumatiky</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Tabuľové sklo</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Kovy</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Drevo.</w:t>
      </w:r>
    </w:p>
    <w:p w:rsidR="00DF68BC" w:rsidRPr="00CB6286" w:rsidRDefault="00DF68BC" w:rsidP="00C95EE8">
      <w:pPr>
        <w:spacing w:after="0" w:line="240" w:lineRule="auto"/>
        <w:jc w:val="both"/>
        <w:rPr>
          <w:rFonts w:ascii="Arial" w:hAnsi="Arial" w:cs="Arial"/>
          <w:sz w:val="20"/>
          <w:szCs w:val="20"/>
        </w:rPr>
      </w:pPr>
      <w:r w:rsidRPr="00CB6286">
        <w:rPr>
          <w:rFonts w:ascii="Arial" w:hAnsi="Arial" w:cs="Arial"/>
          <w:sz w:val="20"/>
          <w:szCs w:val="20"/>
        </w:rPr>
        <w:t xml:space="preserve">Osobitnú skupinu triedeného zberu odpadov tvoril odpad </w:t>
      </w:r>
    </w:p>
    <w:p w:rsidR="00C95EE8" w:rsidRPr="00CB6286" w:rsidRDefault="00852BA7" w:rsidP="00DF68BC">
      <w:pPr>
        <w:pStyle w:val="Odsekzoznamu"/>
        <w:numPr>
          <w:ilvl w:val="0"/>
          <w:numId w:val="26"/>
        </w:numPr>
        <w:spacing w:after="0" w:line="240" w:lineRule="auto"/>
        <w:jc w:val="both"/>
        <w:rPr>
          <w:rFonts w:ascii="Arial" w:hAnsi="Arial" w:cs="Arial"/>
          <w:sz w:val="20"/>
          <w:szCs w:val="20"/>
        </w:rPr>
      </w:pPr>
      <w:r w:rsidRPr="00CB6286">
        <w:rPr>
          <w:rFonts w:ascii="Arial" w:hAnsi="Arial" w:cs="Arial"/>
          <w:sz w:val="20"/>
          <w:szCs w:val="20"/>
        </w:rPr>
        <w:t>Jedlé oleje</w:t>
      </w:r>
      <w:r w:rsidR="00DF68BC" w:rsidRPr="00CB6286">
        <w:rPr>
          <w:rFonts w:ascii="Arial" w:hAnsi="Arial" w:cs="Arial"/>
          <w:sz w:val="20"/>
          <w:szCs w:val="20"/>
        </w:rPr>
        <w:t xml:space="preserve"> kat. č. 20 01 25. </w:t>
      </w:r>
      <w:r w:rsidR="00EE1501" w:rsidRPr="00CB6286">
        <w:rPr>
          <w:rFonts w:ascii="Arial" w:hAnsi="Arial" w:cs="Arial"/>
          <w:sz w:val="20"/>
          <w:szCs w:val="20"/>
        </w:rPr>
        <w:t>Triedený z</w:t>
      </w:r>
      <w:r w:rsidR="00DF68BC" w:rsidRPr="00CB6286">
        <w:rPr>
          <w:rFonts w:ascii="Arial" w:hAnsi="Arial" w:cs="Arial"/>
          <w:sz w:val="20"/>
          <w:szCs w:val="20"/>
        </w:rPr>
        <w:t>ber týchto odpadov bol pokusne zavedený pre vybrané lokality domácností</w:t>
      </w:r>
      <w:r w:rsidR="00EE1501" w:rsidRPr="00CB6286">
        <w:rPr>
          <w:rFonts w:ascii="Arial" w:hAnsi="Arial" w:cs="Arial"/>
          <w:sz w:val="20"/>
          <w:szCs w:val="20"/>
        </w:rPr>
        <w:t xml:space="preserve"> na území mesta Stará Ľubovňa. D</w:t>
      </w:r>
      <w:r w:rsidR="00DF68BC" w:rsidRPr="00CB6286">
        <w:rPr>
          <w:rFonts w:ascii="Arial" w:hAnsi="Arial" w:cs="Arial"/>
          <w:sz w:val="20"/>
          <w:szCs w:val="20"/>
        </w:rPr>
        <w:t xml:space="preserve">omácnosti vo vybraných lokalitách zhromažďovali odpadový jedlý olej do plastových odpadových fliaš alebo malých bandasiek, ktoré po zaplnení pevne uzatvorili pôvodným uzáverom a plné fľaše vložili do špeciálne na tento účel pripravených kovových 1000 litrových kontajnerov s dvojitým dnom. Systém zberu </w:t>
      </w:r>
      <w:r w:rsidR="00EE1501" w:rsidRPr="00CB6286">
        <w:rPr>
          <w:rFonts w:ascii="Arial" w:hAnsi="Arial" w:cs="Arial"/>
          <w:sz w:val="20"/>
          <w:szCs w:val="20"/>
        </w:rPr>
        <w:t xml:space="preserve">pokračuje, </w:t>
      </w:r>
      <w:r w:rsidR="00DF68BC" w:rsidRPr="00CB6286">
        <w:rPr>
          <w:rFonts w:ascii="Arial" w:hAnsi="Arial" w:cs="Arial"/>
          <w:sz w:val="20"/>
          <w:szCs w:val="20"/>
        </w:rPr>
        <w:t xml:space="preserve">vyhodnocuje </w:t>
      </w:r>
      <w:r w:rsidR="00EE1501" w:rsidRPr="00CB6286">
        <w:rPr>
          <w:rFonts w:ascii="Arial" w:hAnsi="Arial" w:cs="Arial"/>
          <w:sz w:val="20"/>
          <w:szCs w:val="20"/>
        </w:rPr>
        <w:t xml:space="preserve">sa </w:t>
      </w:r>
      <w:r w:rsidR="00DF68BC" w:rsidRPr="00CB6286">
        <w:rPr>
          <w:rFonts w:ascii="Arial" w:hAnsi="Arial" w:cs="Arial"/>
          <w:sz w:val="20"/>
          <w:szCs w:val="20"/>
        </w:rPr>
        <w:t xml:space="preserve">a analyzujú sa dosiahnuté výsledky s cieľom navrhnúť reálny zber </w:t>
      </w:r>
      <w:r w:rsidR="00EE1501" w:rsidRPr="00CB6286">
        <w:rPr>
          <w:rFonts w:ascii="Arial" w:hAnsi="Arial" w:cs="Arial"/>
          <w:sz w:val="20"/>
          <w:szCs w:val="20"/>
        </w:rPr>
        <w:t xml:space="preserve">odpadových jedlých olejov v komunálnej sfére </w:t>
      </w:r>
      <w:r w:rsidR="00DF68BC" w:rsidRPr="00CB6286">
        <w:rPr>
          <w:rFonts w:ascii="Arial" w:hAnsi="Arial" w:cs="Arial"/>
          <w:sz w:val="20"/>
          <w:szCs w:val="20"/>
        </w:rPr>
        <w:t>pre celý región.</w:t>
      </w:r>
    </w:p>
    <w:p w:rsidR="00DF68BC" w:rsidRPr="00CB6286" w:rsidRDefault="00DF68BC" w:rsidP="00C95EE8">
      <w:pPr>
        <w:spacing w:after="0" w:line="240" w:lineRule="auto"/>
        <w:jc w:val="both"/>
        <w:rPr>
          <w:rFonts w:ascii="Arial" w:hAnsi="Arial" w:cs="Arial"/>
          <w:sz w:val="20"/>
          <w:szCs w:val="20"/>
        </w:rPr>
      </w:pPr>
    </w:p>
    <w:p w:rsidR="009F2C21" w:rsidRPr="00CB6286" w:rsidRDefault="00295A8D"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 xml:space="preserve">1.7.5. </w:t>
      </w:r>
      <w:r w:rsidR="009F2C21" w:rsidRPr="00CB6286">
        <w:rPr>
          <w:rFonts w:ascii="Arial" w:hAnsi="Arial" w:cs="Arial"/>
          <w:b/>
          <w:i/>
          <w:sz w:val="20"/>
          <w:szCs w:val="20"/>
        </w:rPr>
        <w:t>Systém zberu nebezpečných odpadov</w:t>
      </w:r>
    </w:p>
    <w:p w:rsidR="00D14AED" w:rsidRPr="00CB6286" w:rsidRDefault="00D14AED" w:rsidP="00C95EE8">
      <w:pPr>
        <w:pStyle w:val="Odsekzoznamu"/>
        <w:spacing w:after="0" w:line="240" w:lineRule="auto"/>
        <w:ind w:left="1080"/>
        <w:jc w:val="both"/>
        <w:rPr>
          <w:rFonts w:ascii="Arial" w:hAnsi="Arial" w:cs="Arial"/>
          <w:b/>
          <w:i/>
          <w:sz w:val="20"/>
          <w:szCs w:val="20"/>
        </w:rPr>
      </w:pPr>
    </w:p>
    <w:p w:rsidR="00CD2AD4" w:rsidRPr="00CB6286" w:rsidRDefault="00C95EE8" w:rsidP="00C95EE8">
      <w:pPr>
        <w:spacing w:after="0" w:line="240" w:lineRule="auto"/>
        <w:jc w:val="both"/>
        <w:rPr>
          <w:rFonts w:ascii="Arial" w:hAnsi="Arial" w:cs="Arial"/>
          <w:sz w:val="20"/>
          <w:szCs w:val="20"/>
        </w:rPr>
      </w:pPr>
      <w:r w:rsidRPr="00CB6286">
        <w:rPr>
          <w:rFonts w:ascii="Arial" w:hAnsi="Arial" w:cs="Arial"/>
          <w:sz w:val="20"/>
          <w:szCs w:val="20"/>
        </w:rPr>
        <w:t>Zber rôznych nebezpečných odpadov</w:t>
      </w:r>
      <w:r w:rsidR="007F27B2" w:rsidRPr="00CB6286">
        <w:rPr>
          <w:rFonts w:ascii="Arial" w:hAnsi="Arial" w:cs="Arial"/>
          <w:sz w:val="20"/>
          <w:szCs w:val="20"/>
        </w:rPr>
        <w:t xml:space="preserve"> sa zabezpečoval minimálne 2</w:t>
      </w:r>
      <w:r w:rsidRPr="00CB6286">
        <w:rPr>
          <w:rFonts w:ascii="Arial" w:hAnsi="Arial" w:cs="Arial"/>
          <w:sz w:val="20"/>
          <w:szCs w:val="20"/>
        </w:rPr>
        <w:t>x ročne formou vyhlásenia zberového dňa a miesta zhromaždenia týchto NO v obce a bol zameraný na zber takých druhov NO, ktorých produkciu v domácnostiach bolo možné predpokladať a ktorých zber si prax vyžiadala:</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Odpadové ropné oleje – domácnosti odovzdávali v odpadových plastových bandaskách</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Batérie (tužkové, gombíkové a pod.) – domácnosti odovzdávali v plastových obaloch alebo vreckách</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Akumulátory z áut – domácnosti odovzdávali ako kusový odpad</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Obaly znečistené znečisťujúcimi látkami – domácnosti odovzdávali v plastových vreckách s uzatvorenými otvormi</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Zdravotnícky odpad – domácnosti odovzdávali v plastových vreckách staré lieky, injekcie z domáceho použitia v plastových fľašiach</w:t>
      </w:r>
    </w:p>
    <w:p w:rsidR="00C95EE8" w:rsidRDefault="00C95EE8" w:rsidP="00C95EE8">
      <w:pPr>
        <w:spacing w:after="0" w:line="240" w:lineRule="auto"/>
        <w:jc w:val="both"/>
        <w:rPr>
          <w:rFonts w:ascii="Arial" w:hAnsi="Arial" w:cs="Arial"/>
          <w:sz w:val="20"/>
          <w:szCs w:val="20"/>
        </w:rPr>
      </w:pPr>
      <w:r w:rsidRPr="00CB6286">
        <w:rPr>
          <w:rFonts w:ascii="Arial" w:hAnsi="Arial" w:cs="Arial"/>
          <w:sz w:val="20"/>
          <w:szCs w:val="20"/>
        </w:rPr>
        <w:t xml:space="preserve">Zber </w:t>
      </w:r>
      <w:proofErr w:type="spellStart"/>
      <w:r w:rsidRPr="00CB6286">
        <w:rPr>
          <w:rFonts w:ascii="Arial" w:hAnsi="Arial" w:cs="Arial"/>
          <w:sz w:val="20"/>
          <w:szCs w:val="20"/>
        </w:rPr>
        <w:t>elektroodpadov</w:t>
      </w:r>
      <w:proofErr w:type="spellEnd"/>
      <w:r w:rsidRPr="00CB6286">
        <w:rPr>
          <w:rFonts w:ascii="Arial" w:hAnsi="Arial" w:cs="Arial"/>
          <w:sz w:val="20"/>
          <w:szCs w:val="20"/>
        </w:rPr>
        <w:t xml:space="preserve"> sa zabezpečoval osobitne, ako zber kusových veľkoobjemových odpadov. Odber zabezpečovala spoločnosť EKOS z miest ich zhromaždenia, ktoré vybrala obec a v deň, ktorý bol vopred s obcou dohodnutý.</w:t>
      </w:r>
    </w:p>
    <w:p w:rsidR="009A38E4" w:rsidRPr="00CB6286" w:rsidRDefault="009A38E4" w:rsidP="00C95EE8">
      <w:pPr>
        <w:spacing w:after="0" w:line="240" w:lineRule="auto"/>
        <w:jc w:val="both"/>
        <w:rPr>
          <w:rFonts w:ascii="Arial" w:hAnsi="Arial" w:cs="Arial"/>
          <w:sz w:val="20"/>
          <w:szCs w:val="20"/>
        </w:rPr>
      </w:pPr>
    </w:p>
    <w:p w:rsidR="009F2C21" w:rsidRPr="00CB6286" w:rsidRDefault="009F2C21"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1</w:t>
      </w:r>
      <w:r w:rsidR="00295A8D" w:rsidRPr="00CB6286">
        <w:rPr>
          <w:rFonts w:ascii="Arial" w:hAnsi="Arial" w:cs="Arial"/>
          <w:b/>
          <w:i/>
          <w:sz w:val="20"/>
          <w:szCs w:val="20"/>
        </w:rPr>
        <w:t>.7.6</w:t>
      </w:r>
      <w:r w:rsidRPr="00CB6286">
        <w:rPr>
          <w:rFonts w:ascii="Arial" w:hAnsi="Arial" w:cs="Arial"/>
          <w:b/>
          <w:i/>
          <w:sz w:val="20"/>
          <w:szCs w:val="20"/>
        </w:rPr>
        <w:t>. Systém nakladania s</w:t>
      </w:r>
      <w:r w:rsidR="00D14AED" w:rsidRPr="00CB6286">
        <w:rPr>
          <w:rFonts w:ascii="Arial" w:hAnsi="Arial" w:cs="Arial"/>
          <w:b/>
          <w:i/>
          <w:sz w:val="20"/>
          <w:szCs w:val="20"/>
        </w:rPr>
        <w:t> </w:t>
      </w:r>
      <w:r w:rsidRPr="00CB6286">
        <w:rPr>
          <w:rFonts w:ascii="Arial" w:hAnsi="Arial" w:cs="Arial"/>
          <w:b/>
          <w:i/>
          <w:sz w:val="20"/>
          <w:szCs w:val="20"/>
        </w:rPr>
        <w:t>BRKO</w:t>
      </w:r>
    </w:p>
    <w:p w:rsidR="00D14AED" w:rsidRPr="00CB6286" w:rsidRDefault="00D14AED" w:rsidP="00C95EE8">
      <w:pPr>
        <w:pStyle w:val="Odsekzoznamu"/>
        <w:spacing w:after="0" w:line="240" w:lineRule="auto"/>
        <w:ind w:left="1080"/>
        <w:jc w:val="both"/>
        <w:rPr>
          <w:rFonts w:ascii="Arial" w:hAnsi="Arial" w:cs="Arial"/>
          <w:b/>
          <w:i/>
          <w:sz w:val="20"/>
          <w:szCs w:val="20"/>
        </w:rPr>
      </w:pPr>
    </w:p>
    <w:p w:rsidR="000E0F5A" w:rsidRPr="00CB6286"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Na nakladanie s BRO formou zhodnocovania kompostovaním boli v okrese v minulom období vytvorené kvalitné podmienky. V I. etape bolo v okrese vybudovaných 30 malých obecných </w:t>
      </w:r>
      <w:proofErr w:type="spellStart"/>
      <w:r w:rsidRPr="00CB6286">
        <w:rPr>
          <w:rFonts w:ascii="Arial" w:hAnsi="Arial" w:cs="Arial"/>
          <w:sz w:val="20"/>
          <w:szCs w:val="20"/>
        </w:rPr>
        <w:t>kompostovísk</w:t>
      </w:r>
      <w:proofErr w:type="spellEnd"/>
      <w:r w:rsidRPr="00CB6286">
        <w:rPr>
          <w:rFonts w:ascii="Arial" w:hAnsi="Arial" w:cs="Arial"/>
          <w:sz w:val="20"/>
          <w:szCs w:val="20"/>
        </w:rPr>
        <w:t xml:space="preserve"> (v rámci projektu zastrešeného Ľubovnianskym regionálnym združením miest a obcí), pričom spoločne získaná technika prekopávania a prevrstvovania bola mobilná a bola využívaná na všetkých obecných </w:t>
      </w:r>
      <w:proofErr w:type="spellStart"/>
      <w:r w:rsidRPr="00CB6286">
        <w:rPr>
          <w:rFonts w:ascii="Arial" w:hAnsi="Arial" w:cs="Arial"/>
          <w:sz w:val="20"/>
          <w:szCs w:val="20"/>
        </w:rPr>
        <w:t>kompostoviskách</w:t>
      </w:r>
      <w:proofErr w:type="spellEnd"/>
      <w:r w:rsidRPr="00CB6286">
        <w:rPr>
          <w:rFonts w:ascii="Arial" w:hAnsi="Arial" w:cs="Arial"/>
          <w:sz w:val="20"/>
          <w:szCs w:val="20"/>
        </w:rPr>
        <w:t xml:space="preserve">. V súčasnosti prevádzku získanej techniky zabezpečuje spoločnosť EKOS, ktorá podľa požiadavky jednotlivých obcí zabezpečuje úpravu BRO v obecných </w:t>
      </w:r>
      <w:proofErr w:type="spellStart"/>
      <w:r w:rsidRPr="00CB6286">
        <w:rPr>
          <w:rFonts w:ascii="Arial" w:hAnsi="Arial" w:cs="Arial"/>
          <w:sz w:val="20"/>
          <w:szCs w:val="20"/>
        </w:rPr>
        <w:t>kompostoviskách</w:t>
      </w:r>
      <w:proofErr w:type="spellEnd"/>
      <w:r w:rsidRPr="00CB6286">
        <w:rPr>
          <w:rFonts w:ascii="Arial" w:hAnsi="Arial" w:cs="Arial"/>
          <w:sz w:val="20"/>
          <w:szCs w:val="20"/>
        </w:rPr>
        <w:t>.</w:t>
      </w:r>
    </w:p>
    <w:p w:rsidR="00154179"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V II. etape bola pre región vybudovaná regionálna </w:t>
      </w:r>
      <w:proofErr w:type="spellStart"/>
      <w:r w:rsidRPr="00CB6286">
        <w:rPr>
          <w:rFonts w:ascii="Arial" w:hAnsi="Arial" w:cs="Arial"/>
          <w:sz w:val="20"/>
          <w:szCs w:val="20"/>
        </w:rPr>
        <w:t>Kompostáreň</w:t>
      </w:r>
      <w:proofErr w:type="spellEnd"/>
      <w:r w:rsidRPr="00CB6286">
        <w:rPr>
          <w:rFonts w:ascii="Arial" w:hAnsi="Arial" w:cs="Arial"/>
          <w:sz w:val="20"/>
          <w:szCs w:val="20"/>
        </w:rPr>
        <w:t xml:space="preserve"> (v rámci projektu zastrešeného Mestom Stará Ľubovňa) ako zariadenie na zhodnocovanie BRO s kapacitou zhodnotenia 2000 t/rok. Prevádzku </w:t>
      </w:r>
      <w:proofErr w:type="spellStart"/>
      <w:r w:rsidRPr="00CB6286">
        <w:rPr>
          <w:rFonts w:ascii="Arial" w:hAnsi="Arial" w:cs="Arial"/>
          <w:sz w:val="20"/>
          <w:szCs w:val="20"/>
        </w:rPr>
        <w:t>Kompostárne</w:t>
      </w:r>
      <w:proofErr w:type="spellEnd"/>
      <w:r w:rsidRPr="00CB6286">
        <w:rPr>
          <w:rFonts w:ascii="Arial" w:hAnsi="Arial" w:cs="Arial"/>
          <w:sz w:val="20"/>
          <w:szCs w:val="20"/>
        </w:rPr>
        <w:t xml:space="preserve"> zabezpečuje spoločnosť EKOS, ktorá zároveň zabezpečuje aj zber BRKO z územia mesta Stará Ľubovňa vlastnou zberovou technikou. </w:t>
      </w:r>
    </w:p>
    <w:p w:rsidR="00F62C46" w:rsidRPr="00CB6286" w:rsidRDefault="00F62C46" w:rsidP="000E0F5A">
      <w:pPr>
        <w:spacing w:after="0" w:line="240" w:lineRule="auto"/>
        <w:jc w:val="both"/>
        <w:rPr>
          <w:rFonts w:ascii="Arial" w:hAnsi="Arial" w:cs="Arial"/>
          <w:sz w:val="20"/>
          <w:szCs w:val="20"/>
        </w:rPr>
      </w:pPr>
    </w:p>
    <w:p w:rsidR="00154179" w:rsidRPr="00CB6286"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III. etapa – zabezpečenie zberných nádob na zber BRKO v domácnostiach nebola zrealizovaná (žiadosť o nenávratný finančný príspevok opakovane podávalo Mesto Stará Ľubovňa, ale neúspešne). Mesto a niektoré obce zabezpečujú postupne zberné nádoby na zber BRKO z vlastných zdrojov alebo </w:t>
      </w:r>
      <w:r w:rsidRPr="00CB6286">
        <w:rPr>
          <w:rFonts w:ascii="Arial" w:hAnsi="Arial" w:cs="Arial"/>
          <w:sz w:val="20"/>
          <w:szCs w:val="20"/>
        </w:rPr>
        <w:lastRenderedPageBreak/>
        <w:t xml:space="preserve">z dotačných zdrojov (Obec Ľubotín), resp. </w:t>
      </w:r>
      <w:r w:rsidR="007F27B2" w:rsidRPr="00CB6286">
        <w:rPr>
          <w:rFonts w:ascii="Arial" w:hAnsi="Arial" w:cs="Arial"/>
          <w:sz w:val="20"/>
          <w:szCs w:val="20"/>
        </w:rPr>
        <w:t>na zber používajú zberné vrecia, alebo občania zabezpečujú domáce kompostovanie BRKO v </w:t>
      </w:r>
      <w:proofErr w:type="spellStart"/>
      <w:r w:rsidR="007F27B2" w:rsidRPr="00CB6286">
        <w:rPr>
          <w:rFonts w:ascii="Arial" w:hAnsi="Arial" w:cs="Arial"/>
          <w:sz w:val="20"/>
          <w:szCs w:val="20"/>
        </w:rPr>
        <w:t>kompostéroch</w:t>
      </w:r>
      <w:proofErr w:type="spellEnd"/>
      <w:r w:rsidR="007F27B2" w:rsidRPr="00CB6286">
        <w:rPr>
          <w:rFonts w:ascii="Arial" w:hAnsi="Arial" w:cs="Arial"/>
          <w:sz w:val="20"/>
          <w:szCs w:val="20"/>
        </w:rPr>
        <w:t>.</w:t>
      </w:r>
    </w:p>
    <w:p w:rsidR="00154179" w:rsidRPr="00CB6286" w:rsidRDefault="00154179" w:rsidP="000E0F5A">
      <w:pPr>
        <w:spacing w:after="0" w:line="240" w:lineRule="auto"/>
        <w:jc w:val="both"/>
        <w:rPr>
          <w:rFonts w:ascii="Arial" w:hAnsi="Arial" w:cs="Arial"/>
          <w:sz w:val="20"/>
          <w:szCs w:val="20"/>
        </w:rPr>
      </w:pPr>
    </w:p>
    <w:p w:rsidR="00CD2AD4" w:rsidRPr="00CB6286" w:rsidRDefault="00295A8D"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1.7.7</w:t>
      </w:r>
      <w:r w:rsidR="00CD2AD4" w:rsidRPr="00CB6286">
        <w:rPr>
          <w:rFonts w:ascii="Arial" w:hAnsi="Arial" w:cs="Arial"/>
          <w:b/>
          <w:i/>
          <w:sz w:val="20"/>
          <w:szCs w:val="20"/>
        </w:rPr>
        <w:t>. V</w:t>
      </w:r>
      <w:r w:rsidR="009F2C21" w:rsidRPr="00CB6286">
        <w:rPr>
          <w:rFonts w:ascii="Arial" w:hAnsi="Arial" w:cs="Arial"/>
          <w:b/>
          <w:i/>
          <w:sz w:val="20"/>
          <w:szCs w:val="20"/>
        </w:rPr>
        <w:t xml:space="preserve">yhodnotenie </w:t>
      </w:r>
      <w:r w:rsidR="00CD2AD4" w:rsidRPr="00CB6286">
        <w:rPr>
          <w:rFonts w:ascii="Arial" w:hAnsi="Arial" w:cs="Arial"/>
          <w:b/>
          <w:i/>
          <w:sz w:val="20"/>
          <w:szCs w:val="20"/>
        </w:rPr>
        <w:t>predchádzajúceho S-POH vo vzťahu k</w:t>
      </w:r>
      <w:r w:rsidR="00421DE4" w:rsidRPr="00CB6286">
        <w:rPr>
          <w:rFonts w:ascii="Arial" w:hAnsi="Arial" w:cs="Arial"/>
          <w:b/>
          <w:i/>
          <w:sz w:val="20"/>
          <w:szCs w:val="20"/>
        </w:rPr>
        <w:t> dosiahnutiu účelu riadeného odpadového hospodárstva</w:t>
      </w:r>
    </w:p>
    <w:p w:rsidR="00D14AED" w:rsidRPr="00CB6286" w:rsidRDefault="00D14AED" w:rsidP="00C95EE8">
      <w:pPr>
        <w:pStyle w:val="Odsekzoznamu"/>
        <w:spacing w:after="0" w:line="240" w:lineRule="auto"/>
        <w:ind w:left="1080"/>
        <w:jc w:val="both"/>
        <w:rPr>
          <w:rFonts w:ascii="Arial" w:hAnsi="Arial" w:cs="Arial"/>
          <w:b/>
          <w:i/>
          <w:sz w:val="20"/>
          <w:szCs w:val="20"/>
        </w:rPr>
      </w:pPr>
    </w:p>
    <w:p w:rsidR="00185785" w:rsidRDefault="00185785" w:rsidP="00185785">
      <w:pPr>
        <w:spacing w:after="0" w:line="240" w:lineRule="auto"/>
        <w:jc w:val="both"/>
        <w:rPr>
          <w:rFonts w:ascii="Arial" w:hAnsi="Arial" w:cs="Arial"/>
          <w:sz w:val="20"/>
          <w:szCs w:val="20"/>
        </w:rPr>
      </w:pPr>
      <w:r w:rsidRPr="00CB6286">
        <w:rPr>
          <w:rFonts w:ascii="Arial" w:hAnsi="Arial" w:cs="Arial"/>
          <w:sz w:val="20"/>
          <w:szCs w:val="20"/>
        </w:rPr>
        <w:t>V predchádzajúcom S-POH boli plánované zámery do roku 2015, ktoré z pohľadu účelnosti boli splnené nasledovne:</w:t>
      </w:r>
    </w:p>
    <w:p w:rsidR="00F62C46" w:rsidRPr="00CB6286" w:rsidRDefault="00F62C46" w:rsidP="00185785">
      <w:pPr>
        <w:spacing w:after="0" w:line="240" w:lineRule="auto"/>
        <w:jc w:val="both"/>
        <w:rPr>
          <w:rFonts w:ascii="Arial" w:hAnsi="Arial" w:cs="Arial"/>
          <w:sz w:val="20"/>
          <w:szCs w:val="20"/>
        </w:rPr>
      </w:pPr>
    </w:p>
    <w:p w:rsidR="009F2C21"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zabezpečiť novú technológiu do Zberného dvora v Starej Ľubovni (kontinuálny lis, </w:t>
      </w:r>
      <w:proofErr w:type="spellStart"/>
      <w:r w:rsidRPr="00CB6286">
        <w:rPr>
          <w:rFonts w:ascii="Arial" w:hAnsi="Arial" w:cs="Arial"/>
          <w:sz w:val="20"/>
          <w:szCs w:val="20"/>
        </w:rPr>
        <w:t>prepichovačka</w:t>
      </w:r>
      <w:proofErr w:type="spellEnd"/>
      <w:r w:rsidRPr="00CB6286">
        <w:rPr>
          <w:rFonts w:ascii="Arial" w:hAnsi="Arial" w:cs="Arial"/>
          <w:sz w:val="20"/>
          <w:szCs w:val="20"/>
        </w:rPr>
        <w:t xml:space="preserve"> PET fliaš) nebol naplnený z dôvodu nedostatku vlastných  finančných prostriedkov a nezískania žiadneho nenávratného finančného príspevku. </w:t>
      </w:r>
    </w:p>
    <w:p w:rsidR="00185785" w:rsidRPr="00CB6286" w:rsidRDefault="00185785"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185785" w:rsidRDefault="00185785"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 xml:space="preserve">Z pohľadu novej legislatívy v odpadovom hospodárstve, preferujúcej predchádzanie odpadom a ich opätovné používanie, ako aj z pohľadu zmeny vo financovaní triedeného zberu vybraných prúdov odpadov prostredníctvom OZV a zavádzania zálohovania niektorých odpadov, bude prehodnotená potreba  nových technológií  a zdroje ich financovania. </w:t>
      </w:r>
    </w:p>
    <w:p w:rsidR="00F62C46" w:rsidRPr="00CB6286" w:rsidRDefault="00F62C46" w:rsidP="00542D10">
      <w:pPr>
        <w:pStyle w:val="Odsekzoznamu"/>
        <w:spacing w:after="0" w:line="240" w:lineRule="auto"/>
        <w:ind w:left="708"/>
        <w:jc w:val="both"/>
        <w:rPr>
          <w:rFonts w:ascii="Arial" w:hAnsi="Arial" w:cs="Arial"/>
          <w:sz w:val="20"/>
          <w:szCs w:val="20"/>
        </w:rPr>
      </w:pPr>
    </w:p>
    <w:p w:rsidR="00185785"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Zámer prípravy na mechanicko-biologickú úpravu komunálnych odpadov nenadobud</w:t>
      </w:r>
      <w:r w:rsidR="007F27B2" w:rsidRPr="00CB6286">
        <w:rPr>
          <w:rFonts w:ascii="Arial" w:hAnsi="Arial" w:cs="Arial"/>
          <w:sz w:val="20"/>
          <w:szCs w:val="20"/>
        </w:rPr>
        <w:t>o</w:t>
      </w:r>
      <w:r w:rsidRPr="00CB6286">
        <w:rPr>
          <w:rFonts w:ascii="Arial" w:hAnsi="Arial" w:cs="Arial"/>
          <w:sz w:val="20"/>
          <w:szCs w:val="20"/>
        </w:rPr>
        <w:t>l reálnu podobu ani vo forme návrhu.</w:t>
      </w:r>
    </w:p>
    <w:p w:rsidR="00185785" w:rsidRPr="00CB6286" w:rsidRDefault="00185785"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185785" w:rsidRDefault="00185785"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 xml:space="preserve">Zámer nezohľadňoval reálne možnosti a z pohľadu novej legislatívy v odpadovom hospodárstve je treba hľadať iné smery nakladania s odpadmi. </w:t>
      </w:r>
    </w:p>
    <w:p w:rsidR="00F62C46" w:rsidRPr="00CB6286" w:rsidRDefault="00F62C46" w:rsidP="00542D10">
      <w:pPr>
        <w:pStyle w:val="Odsekzoznamu"/>
        <w:spacing w:after="0" w:line="240" w:lineRule="auto"/>
        <w:ind w:left="708"/>
        <w:jc w:val="both"/>
        <w:rPr>
          <w:rFonts w:ascii="Arial" w:hAnsi="Arial" w:cs="Arial"/>
          <w:sz w:val="20"/>
          <w:szCs w:val="20"/>
        </w:rPr>
      </w:pPr>
    </w:p>
    <w:p w:rsidR="00185785"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vybudovať </w:t>
      </w:r>
      <w:proofErr w:type="spellStart"/>
      <w:r w:rsidRPr="00CB6286">
        <w:rPr>
          <w:rFonts w:ascii="Arial" w:hAnsi="Arial" w:cs="Arial"/>
          <w:sz w:val="20"/>
          <w:szCs w:val="20"/>
        </w:rPr>
        <w:t>kompostáreň</w:t>
      </w:r>
      <w:proofErr w:type="spellEnd"/>
      <w:r w:rsidRPr="00CB6286">
        <w:rPr>
          <w:rFonts w:ascii="Arial" w:hAnsi="Arial" w:cs="Arial"/>
          <w:sz w:val="20"/>
          <w:szCs w:val="20"/>
        </w:rPr>
        <w:t xml:space="preserve"> v obci Plavnica</w:t>
      </w:r>
      <w:r w:rsidR="00D14AED" w:rsidRPr="00CB6286">
        <w:rPr>
          <w:rFonts w:ascii="Arial" w:hAnsi="Arial" w:cs="Arial"/>
          <w:sz w:val="20"/>
          <w:szCs w:val="20"/>
        </w:rPr>
        <w:t xml:space="preserve"> ešte ne</w:t>
      </w:r>
      <w:r w:rsidR="00540C59" w:rsidRPr="00CB6286">
        <w:rPr>
          <w:rFonts w:ascii="Arial" w:hAnsi="Arial" w:cs="Arial"/>
          <w:sz w:val="20"/>
          <w:szCs w:val="20"/>
        </w:rPr>
        <w:t>bol realizovaný</w:t>
      </w:r>
      <w:r w:rsidR="00D14AED" w:rsidRPr="00CB6286">
        <w:rPr>
          <w:rFonts w:ascii="Arial" w:hAnsi="Arial" w:cs="Arial"/>
          <w:sz w:val="20"/>
          <w:szCs w:val="20"/>
        </w:rPr>
        <w:t>. Obec má schválenú dotáciu na  vybudovanie zberného dvora</w:t>
      </w:r>
      <w:r w:rsidR="007F27B2" w:rsidRPr="00CB6286">
        <w:rPr>
          <w:rFonts w:ascii="Arial" w:hAnsi="Arial" w:cs="Arial"/>
          <w:sz w:val="20"/>
          <w:szCs w:val="20"/>
        </w:rPr>
        <w:t xml:space="preserve">, nie na </w:t>
      </w:r>
      <w:proofErr w:type="spellStart"/>
      <w:r w:rsidR="007F27B2" w:rsidRPr="00CB6286">
        <w:rPr>
          <w:rFonts w:ascii="Arial" w:hAnsi="Arial" w:cs="Arial"/>
          <w:sz w:val="20"/>
          <w:szCs w:val="20"/>
        </w:rPr>
        <w:t>kompostáreň</w:t>
      </w:r>
      <w:proofErr w:type="spellEnd"/>
      <w:r w:rsidR="00D14AED" w:rsidRPr="00CB6286">
        <w:rPr>
          <w:rFonts w:ascii="Arial" w:hAnsi="Arial" w:cs="Arial"/>
          <w:sz w:val="20"/>
          <w:szCs w:val="20"/>
        </w:rPr>
        <w:t xml:space="preserve">, ale ku dňu spracovania tohto S-POH ešte nedošlo k realizácii projektu. </w:t>
      </w:r>
    </w:p>
    <w:p w:rsidR="00540C59"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i/>
          <w:sz w:val="20"/>
          <w:szCs w:val="20"/>
        </w:rPr>
        <w:t xml:space="preserve">Hodnotenie účelnosti: </w:t>
      </w:r>
      <w:r w:rsidR="00D14AED" w:rsidRPr="00CB6286">
        <w:rPr>
          <w:rFonts w:ascii="Arial" w:hAnsi="Arial" w:cs="Arial"/>
          <w:sz w:val="20"/>
          <w:szCs w:val="20"/>
        </w:rPr>
        <w:t xml:space="preserve">Zámer vybudovania </w:t>
      </w:r>
      <w:proofErr w:type="spellStart"/>
      <w:r w:rsidR="00D14AED" w:rsidRPr="00CB6286">
        <w:rPr>
          <w:rFonts w:ascii="Arial" w:hAnsi="Arial" w:cs="Arial"/>
          <w:sz w:val="20"/>
          <w:szCs w:val="20"/>
        </w:rPr>
        <w:t>kompostárne</w:t>
      </w:r>
      <w:proofErr w:type="spellEnd"/>
      <w:r w:rsidR="00D14AED" w:rsidRPr="00CB6286">
        <w:rPr>
          <w:rFonts w:ascii="Arial" w:hAnsi="Arial" w:cs="Arial"/>
          <w:sz w:val="20"/>
          <w:szCs w:val="20"/>
        </w:rPr>
        <w:t xml:space="preserve"> v obci Plavnica bol vyhodnotený ako neúčelný, bude sa uvažovať s domácim kompostovaním, obecným komunitným kompostovaním a bude využívaná technológia výroby bioplynu, prevádzková Roľníckym družstvom v Plavnici.</w:t>
      </w:r>
    </w:p>
    <w:p w:rsidR="00F62C46" w:rsidRPr="00CB6286" w:rsidRDefault="00F62C46" w:rsidP="00542D10">
      <w:pPr>
        <w:pStyle w:val="Odsekzoznamu"/>
        <w:spacing w:after="0" w:line="240" w:lineRule="auto"/>
        <w:ind w:left="708"/>
        <w:jc w:val="both"/>
        <w:rPr>
          <w:rFonts w:ascii="Arial" w:hAnsi="Arial" w:cs="Arial"/>
          <w:i/>
          <w:sz w:val="20"/>
          <w:szCs w:val="20"/>
        </w:rPr>
      </w:pPr>
    </w:p>
    <w:p w:rsidR="00540C59" w:rsidRPr="00CB6286" w:rsidRDefault="00540C59"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rozšírenia skládky odpadu v Starej Ľubovni nebol realizovaný z dôvodu neusporiadaných vlastníckych </w:t>
      </w:r>
      <w:r w:rsidR="00D14AED" w:rsidRPr="00CB6286">
        <w:rPr>
          <w:rFonts w:ascii="Arial" w:hAnsi="Arial" w:cs="Arial"/>
          <w:sz w:val="20"/>
          <w:szCs w:val="20"/>
        </w:rPr>
        <w:t xml:space="preserve">vzťahov a prieťahov v integrovanom povoľovaní stavby, ako aj </w:t>
      </w:r>
      <w:r w:rsidRPr="00CB6286">
        <w:rPr>
          <w:rFonts w:ascii="Arial" w:hAnsi="Arial" w:cs="Arial"/>
          <w:sz w:val="20"/>
          <w:szCs w:val="20"/>
        </w:rPr>
        <w:t xml:space="preserve">z dôvodu vplyvu </w:t>
      </w:r>
      <w:r w:rsidR="007F27B2" w:rsidRPr="00CB6286">
        <w:rPr>
          <w:rFonts w:ascii="Arial" w:hAnsi="Arial" w:cs="Arial"/>
          <w:sz w:val="20"/>
          <w:szCs w:val="20"/>
        </w:rPr>
        <w:t xml:space="preserve">budovania novej kazety skládky odpadov </w:t>
      </w:r>
      <w:r w:rsidRPr="00CB6286">
        <w:rPr>
          <w:rFonts w:ascii="Arial" w:hAnsi="Arial" w:cs="Arial"/>
          <w:sz w:val="20"/>
          <w:szCs w:val="20"/>
        </w:rPr>
        <w:t>na schválený územný plán Mesta Stará Ľubovňa.</w:t>
      </w:r>
    </w:p>
    <w:p w:rsidR="00540C59" w:rsidRPr="00CB6286" w:rsidRDefault="00540C59"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540C59"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Zámer sa ešte prehodnocuje a hľadajú sa možné cesty jeho realizácie. ZKO sa vyvážajú na regionálne skládky v Spišskej Belej a v Žakovciach, kde sú ešte dostatočné kapacity na zneškodňovanie ZKO skládkovaním. Javí sa potreba spracovania nových zámerov:</w:t>
      </w:r>
    </w:p>
    <w:p w:rsidR="00540C59"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a) prekládková stanica ZKO</w:t>
      </w:r>
    </w:p>
    <w:p w:rsidR="007F27B2"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b) energetické zhodnocovanie ZKO</w:t>
      </w:r>
    </w:p>
    <w:p w:rsidR="00540C59" w:rsidRDefault="007F27B2"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c) iné alternatívne možnosti nakladania so ZKO</w:t>
      </w:r>
      <w:r w:rsidR="00540C59" w:rsidRPr="00CB6286">
        <w:rPr>
          <w:rFonts w:ascii="Arial" w:hAnsi="Arial" w:cs="Arial"/>
          <w:sz w:val="20"/>
          <w:szCs w:val="20"/>
        </w:rPr>
        <w:t>.</w:t>
      </w:r>
    </w:p>
    <w:p w:rsidR="00F62C46" w:rsidRPr="00CB6286" w:rsidRDefault="00F62C46" w:rsidP="00542D10">
      <w:pPr>
        <w:pStyle w:val="Odsekzoznamu"/>
        <w:spacing w:after="0" w:line="240" w:lineRule="auto"/>
        <w:ind w:left="708"/>
        <w:jc w:val="both"/>
        <w:rPr>
          <w:rFonts w:ascii="Arial" w:hAnsi="Arial" w:cs="Arial"/>
          <w:sz w:val="20"/>
          <w:szCs w:val="20"/>
        </w:rPr>
      </w:pPr>
    </w:p>
    <w:p w:rsidR="00540C59" w:rsidRPr="00CB6286" w:rsidRDefault="00540C59" w:rsidP="00540C59">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Zámer vybudovania zberného dvora odpadov v obci Plaveč nebol realizovaný</w:t>
      </w:r>
      <w:r w:rsidR="00D14AED" w:rsidRPr="00CB6286">
        <w:rPr>
          <w:rFonts w:ascii="Arial" w:hAnsi="Arial" w:cs="Arial"/>
          <w:sz w:val="20"/>
          <w:szCs w:val="20"/>
        </w:rPr>
        <w:t xml:space="preserve">. Obec Plaveč podala žiadosť o dotáciu na vybudovanie zberného dvora, zatiaľ táto dotácia nebola poskytnutá. Obec nemá vlastné zdroje na vybudovanie zberného dvora. </w:t>
      </w:r>
    </w:p>
    <w:p w:rsidR="00540C59" w:rsidRPr="00CB6286" w:rsidRDefault="00540C59" w:rsidP="00540C59">
      <w:pPr>
        <w:pStyle w:val="Odsekzoznamu"/>
        <w:spacing w:after="0" w:line="240" w:lineRule="auto"/>
        <w:ind w:left="1140"/>
        <w:jc w:val="both"/>
        <w:rPr>
          <w:rFonts w:ascii="Arial" w:hAnsi="Arial" w:cs="Arial"/>
          <w:i/>
          <w:sz w:val="20"/>
          <w:szCs w:val="20"/>
        </w:rPr>
      </w:pPr>
      <w:r w:rsidRPr="00CB6286">
        <w:rPr>
          <w:rFonts w:ascii="Arial" w:hAnsi="Arial" w:cs="Arial"/>
          <w:i/>
          <w:sz w:val="20"/>
          <w:szCs w:val="20"/>
        </w:rPr>
        <w:t>Hodnotenie účelnosti:</w:t>
      </w:r>
    </w:p>
    <w:p w:rsidR="00540C59" w:rsidRPr="00F62C46" w:rsidRDefault="00540C59" w:rsidP="00F62C46">
      <w:pPr>
        <w:pStyle w:val="Odsekzoznamu"/>
        <w:spacing w:after="0" w:line="240" w:lineRule="auto"/>
        <w:ind w:left="1140"/>
        <w:jc w:val="both"/>
        <w:rPr>
          <w:rFonts w:ascii="Arial" w:hAnsi="Arial" w:cs="Arial"/>
          <w:sz w:val="20"/>
          <w:szCs w:val="20"/>
        </w:rPr>
      </w:pPr>
      <w:r w:rsidRPr="00CB6286">
        <w:rPr>
          <w:rFonts w:ascii="Arial" w:hAnsi="Arial" w:cs="Arial"/>
          <w:sz w:val="20"/>
          <w:szCs w:val="20"/>
        </w:rPr>
        <w:t>Zámer</w:t>
      </w:r>
      <w:r w:rsidR="002C64E7" w:rsidRPr="00CB6286">
        <w:rPr>
          <w:rFonts w:ascii="Arial" w:hAnsi="Arial" w:cs="Arial"/>
          <w:sz w:val="20"/>
          <w:szCs w:val="20"/>
        </w:rPr>
        <w:t xml:space="preserve"> patrí aj v tomto S-POH k cieľom a opatreniam na zvýšenie miery triedeného zberu </w:t>
      </w:r>
      <w:r w:rsidR="002C64E7" w:rsidRPr="00F62C46">
        <w:rPr>
          <w:rFonts w:ascii="Arial" w:hAnsi="Arial" w:cs="Arial"/>
          <w:sz w:val="20"/>
          <w:szCs w:val="20"/>
        </w:rPr>
        <w:t>odpadov.</w:t>
      </w:r>
    </w:p>
    <w:p w:rsidR="009F2C21" w:rsidRDefault="009F2C21"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F62C46" w:rsidRPr="00CB6286" w:rsidRDefault="00F62C46" w:rsidP="00537157">
      <w:pPr>
        <w:spacing w:after="0" w:line="240" w:lineRule="auto"/>
        <w:jc w:val="both"/>
        <w:rPr>
          <w:rFonts w:ascii="Arial" w:hAnsi="Arial" w:cs="Arial"/>
          <w:b/>
          <w:sz w:val="20"/>
          <w:szCs w:val="20"/>
        </w:rPr>
      </w:pPr>
    </w:p>
    <w:p w:rsidR="00891935" w:rsidRPr="009B501A"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9B501A">
        <w:rPr>
          <w:rFonts w:ascii="Impact" w:hAnsi="Impact" w:cs="Arial"/>
          <w:color w:val="0070C0"/>
          <w:sz w:val="24"/>
          <w:szCs w:val="24"/>
        </w:rPr>
        <w:lastRenderedPageBreak/>
        <w:t>Záväzná časť</w:t>
      </w:r>
    </w:p>
    <w:p w:rsidR="00C62FBF" w:rsidRPr="00CB6286" w:rsidRDefault="00C62FBF" w:rsidP="00C62FBF">
      <w:pPr>
        <w:pStyle w:val="Odsekzoznamu"/>
        <w:spacing w:after="0" w:line="240" w:lineRule="auto"/>
        <w:jc w:val="both"/>
        <w:rPr>
          <w:rFonts w:ascii="Impact" w:hAnsi="Impact" w:cs="Arial"/>
          <w:sz w:val="20"/>
          <w:szCs w:val="20"/>
        </w:rPr>
      </w:pPr>
    </w:p>
    <w:p w:rsidR="00C62FBF" w:rsidRPr="00CB6286" w:rsidRDefault="00C62FBF"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 xml:space="preserve">Ciele </w:t>
      </w:r>
      <w:r w:rsidR="00AE4F7C" w:rsidRPr="00CB6286">
        <w:rPr>
          <w:rFonts w:ascii="Arial" w:hAnsi="Arial" w:cs="Arial"/>
          <w:b/>
          <w:sz w:val="20"/>
          <w:szCs w:val="20"/>
        </w:rPr>
        <w:t>odpadového hospodárstva do roku 2020</w:t>
      </w:r>
    </w:p>
    <w:p w:rsidR="00BA4B20" w:rsidRPr="00CB6286" w:rsidRDefault="00BA4B20" w:rsidP="00BA4B20">
      <w:pPr>
        <w:spacing w:after="0" w:line="240" w:lineRule="auto"/>
        <w:jc w:val="both"/>
        <w:rPr>
          <w:rFonts w:ascii="Arial" w:hAnsi="Arial" w:cs="Arial"/>
          <w:sz w:val="20"/>
          <w:szCs w:val="20"/>
        </w:rPr>
      </w:pPr>
    </w:p>
    <w:p w:rsidR="00BA4B20" w:rsidRPr="00CB6286" w:rsidRDefault="00BA4B20" w:rsidP="00BA4B20">
      <w:pPr>
        <w:spacing w:after="0" w:line="240" w:lineRule="auto"/>
        <w:jc w:val="both"/>
        <w:rPr>
          <w:rFonts w:ascii="Arial" w:hAnsi="Arial" w:cs="Arial"/>
          <w:b/>
          <w:sz w:val="20"/>
          <w:szCs w:val="20"/>
          <w:u w:val="single"/>
        </w:rPr>
      </w:pPr>
      <w:r w:rsidRPr="00CB6286">
        <w:rPr>
          <w:rFonts w:ascii="Arial" w:hAnsi="Arial" w:cs="Arial"/>
          <w:b/>
          <w:sz w:val="20"/>
          <w:szCs w:val="20"/>
          <w:u w:val="single"/>
        </w:rPr>
        <w:t xml:space="preserve">Hlavným cieľom odpadového hospodárstva v regióne okresu Stará Ľubovňa je minimalizácia negatívnych účinkov vzniku a nakladania s odpadmi na životné prostredie a zdravie ľudí a zásadné odklonenie odpadov od ich zneškodňovania skládkovaním. </w:t>
      </w:r>
    </w:p>
    <w:p w:rsidR="00BA4B20" w:rsidRPr="00CB6286" w:rsidRDefault="00BA4B20" w:rsidP="00BA4B20">
      <w:pPr>
        <w:spacing w:after="0" w:line="240" w:lineRule="auto"/>
        <w:jc w:val="both"/>
        <w:rPr>
          <w:rFonts w:ascii="Arial" w:hAnsi="Arial" w:cs="Arial"/>
          <w:sz w:val="20"/>
          <w:szCs w:val="20"/>
        </w:rPr>
      </w:pPr>
    </w:p>
    <w:p w:rsidR="00BA4B20" w:rsidRPr="00CB6286" w:rsidRDefault="00BA4B20" w:rsidP="00BA4B20">
      <w:pPr>
        <w:spacing w:after="0" w:line="240" w:lineRule="auto"/>
        <w:jc w:val="both"/>
        <w:rPr>
          <w:rFonts w:ascii="Arial" w:hAnsi="Arial" w:cs="Arial"/>
          <w:sz w:val="20"/>
          <w:szCs w:val="20"/>
        </w:rPr>
      </w:pPr>
      <w:r w:rsidRPr="00CB6286">
        <w:rPr>
          <w:rFonts w:ascii="Arial" w:hAnsi="Arial" w:cs="Arial"/>
          <w:sz w:val="20"/>
          <w:szCs w:val="20"/>
        </w:rPr>
        <w:t>Pre dosiahnutie tohto cieľa bude nevyhnutné</w:t>
      </w:r>
    </w:p>
    <w:p w:rsidR="00C62FBF" w:rsidRPr="00CB6286" w:rsidRDefault="00BA4B20"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 xml:space="preserve">Dodržiavanie záväznej hierarchie odpadového hospodárstva </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predchádzanie vzniku odpadu,</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príprava na opätovné použitie vybraných odpadov, ktorým nebolo možné predísť,</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recyklácia tých odpadov, ktorým nebolo možné predísť a nebolo možné ich opätovne použiť,</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iné zhodnocovanie, napríklad energetické zhodnocovanie tých odpadov, ktorým nebolo možné predísť alebo ich opätovne použiť a ich recyklácia nebola možná,</w:t>
      </w:r>
    </w:p>
    <w:p w:rsidR="00B60CD6" w:rsidRPr="00F62C46" w:rsidRDefault="00BA4B20" w:rsidP="00F62C46">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 xml:space="preserve">zneškodňovanie iba pre tie odpady, u ktorých nebolo možné použiť niektorý  z vyššie uvedených spôsobov nakladania s odpadmi. </w:t>
      </w:r>
    </w:p>
    <w:p w:rsidR="009A38E4" w:rsidRPr="009B501A" w:rsidRDefault="009A38E4" w:rsidP="00B60CD6">
      <w:pPr>
        <w:pStyle w:val="Odsekzoznamu"/>
        <w:spacing w:after="0" w:line="240" w:lineRule="auto"/>
        <w:ind w:left="1440"/>
        <w:jc w:val="both"/>
        <w:rPr>
          <w:rFonts w:ascii="Arial" w:hAnsi="Arial" w:cs="Arial"/>
          <w:sz w:val="20"/>
          <w:szCs w:val="20"/>
        </w:rPr>
      </w:pPr>
    </w:p>
    <w:p w:rsidR="00BA4B20" w:rsidRPr="00CB6286" w:rsidRDefault="00BA4B20"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 xml:space="preserve">Uplatňovanie princípov </w:t>
      </w:r>
    </w:p>
    <w:p w:rsidR="00BA4B20" w:rsidRPr="00CB6286" w:rsidRDefault="00FC5B11"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b</w:t>
      </w:r>
      <w:r w:rsidR="00BA4B20" w:rsidRPr="00CB6286">
        <w:rPr>
          <w:rFonts w:ascii="Arial" w:hAnsi="Arial" w:cs="Arial"/>
          <w:sz w:val="20"/>
          <w:szCs w:val="20"/>
        </w:rPr>
        <w:t>lízkosti</w:t>
      </w:r>
      <w:r w:rsidRPr="00CB6286">
        <w:rPr>
          <w:rFonts w:ascii="Arial" w:hAnsi="Arial" w:cs="Arial"/>
          <w:sz w:val="20"/>
          <w:szCs w:val="20"/>
        </w:rPr>
        <w:t xml:space="preserve"> vo vzťahu k ďalšiemu nakladaniu s nimi,</w:t>
      </w:r>
    </w:p>
    <w:p w:rsidR="00BA4B20" w:rsidRPr="00CB6286" w:rsidRDefault="00BA4B20"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sebestačnosti</w:t>
      </w:r>
      <w:r w:rsidR="00FC5B11" w:rsidRPr="00CB6286">
        <w:rPr>
          <w:rFonts w:ascii="Arial" w:hAnsi="Arial" w:cs="Arial"/>
          <w:sz w:val="20"/>
          <w:szCs w:val="20"/>
        </w:rPr>
        <w:t xml:space="preserve"> s použitím jednoduchých technológií,</w:t>
      </w:r>
    </w:p>
    <w:p w:rsidR="00BA4B20" w:rsidRPr="00CB6286" w:rsidRDefault="00BA4B20"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rozšírenej zodpovednosti výrobcov pre nové prúdy odpadov</w:t>
      </w:r>
      <w:r w:rsidR="00FC5B11" w:rsidRPr="00CB6286">
        <w:rPr>
          <w:rFonts w:ascii="Arial" w:hAnsi="Arial" w:cs="Arial"/>
          <w:sz w:val="20"/>
          <w:szCs w:val="20"/>
        </w:rPr>
        <w:t xml:space="preserve"> hlavne v oblasti zabezpečenia finančných zdrojov a vzdelávania k triedenému zberu odpadov,</w:t>
      </w:r>
    </w:p>
    <w:p w:rsidR="003D2705" w:rsidRDefault="00BA4B20" w:rsidP="009B501A">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znečisťovateľ platí</w:t>
      </w:r>
      <w:r w:rsidR="00FC5B11" w:rsidRPr="00CB6286">
        <w:rPr>
          <w:rFonts w:ascii="Arial" w:hAnsi="Arial" w:cs="Arial"/>
          <w:sz w:val="20"/>
          <w:szCs w:val="20"/>
        </w:rPr>
        <w:t xml:space="preserve"> pre tých pôvodcov, ktorí nebudú rešpektovať princípy nakladania s odpadmi.</w:t>
      </w:r>
    </w:p>
    <w:p w:rsidR="00F62C46" w:rsidRPr="009B501A" w:rsidRDefault="00F62C46" w:rsidP="00F62C46">
      <w:pPr>
        <w:pStyle w:val="Odsekzoznamu"/>
        <w:spacing w:after="0" w:line="240" w:lineRule="auto"/>
        <w:ind w:left="1440"/>
        <w:jc w:val="both"/>
        <w:rPr>
          <w:rFonts w:ascii="Arial" w:hAnsi="Arial" w:cs="Arial"/>
          <w:sz w:val="20"/>
          <w:szCs w:val="20"/>
        </w:rPr>
      </w:pPr>
    </w:p>
    <w:p w:rsidR="00BA4B20" w:rsidRPr="00CB6286" w:rsidRDefault="00FC5B11"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U</w:t>
      </w:r>
      <w:r w:rsidR="00BA4B20" w:rsidRPr="00CB6286">
        <w:rPr>
          <w:rFonts w:ascii="Arial" w:hAnsi="Arial" w:cs="Arial"/>
          <w:sz w:val="20"/>
          <w:szCs w:val="20"/>
        </w:rPr>
        <w:t>platňovanie požiadavky najlepších dostupných techník a najlepších environmentálnych postupov</w:t>
      </w:r>
      <w:r w:rsidRPr="00CB6286">
        <w:rPr>
          <w:rFonts w:ascii="Arial" w:hAnsi="Arial" w:cs="Arial"/>
          <w:sz w:val="20"/>
          <w:szCs w:val="20"/>
        </w:rPr>
        <w:t xml:space="preserve"> pri súčasnom dodržiavaní </w:t>
      </w:r>
      <w:r w:rsidR="00F95167" w:rsidRPr="00CB6286">
        <w:rPr>
          <w:rFonts w:ascii="Arial" w:hAnsi="Arial" w:cs="Arial"/>
          <w:sz w:val="20"/>
          <w:szCs w:val="20"/>
        </w:rPr>
        <w:t>nasledujúcich kritérií pri nakladaní</w:t>
      </w:r>
      <w:r w:rsidRPr="00CB6286">
        <w:rPr>
          <w:rFonts w:ascii="Arial" w:hAnsi="Arial" w:cs="Arial"/>
          <w:sz w:val="20"/>
          <w:szCs w:val="20"/>
        </w:rPr>
        <w:t xml:space="preserve"> s odpadmi</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ekonomicky efektívne (dosiahnuť ciele pri čo najnižších zdrojoch)</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environmentálne účinne (zamerať sa na čo najvyššiu účinnosť realizovaných opatrení z pohľadu ochrany životného prostredia)</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sociálne akceptovateľne (voliť také opatrenia pri nakladaní s odpadmi, ktoré budú akceptovať požiadavky obyvateľov na dôstojný život).</w:t>
      </w:r>
    </w:p>
    <w:p w:rsidR="00BA4B20" w:rsidRPr="00CB6286" w:rsidRDefault="00BA4B20" w:rsidP="00BA4B20">
      <w:pPr>
        <w:spacing w:after="0" w:line="240" w:lineRule="auto"/>
        <w:jc w:val="both"/>
        <w:rPr>
          <w:rFonts w:ascii="Arial" w:hAnsi="Arial" w:cs="Arial"/>
          <w:sz w:val="20"/>
          <w:szCs w:val="20"/>
        </w:rPr>
      </w:pPr>
    </w:p>
    <w:p w:rsidR="0051677F" w:rsidRPr="00CB6286" w:rsidRDefault="0051677F" w:rsidP="0051677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Ciele v nakladaní s určenými prúdmi odpadov</w:t>
      </w:r>
    </w:p>
    <w:p w:rsidR="00BA4B20" w:rsidRPr="00CB6286" w:rsidRDefault="00BA4B20" w:rsidP="00BA4B20">
      <w:pPr>
        <w:spacing w:after="0" w:line="240" w:lineRule="auto"/>
        <w:jc w:val="both"/>
        <w:rPr>
          <w:rFonts w:ascii="Arial" w:hAnsi="Arial" w:cs="Arial"/>
          <w:b/>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.1. Ciele </w:t>
      </w:r>
      <w:r w:rsidR="00AE4F7C" w:rsidRPr="00CB6286">
        <w:rPr>
          <w:rFonts w:ascii="Arial" w:hAnsi="Arial" w:cs="Arial"/>
          <w:b/>
          <w:i/>
          <w:sz w:val="20"/>
          <w:szCs w:val="20"/>
        </w:rPr>
        <w:t>pre</w:t>
      </w:r>
      <w:r w:rsidR="00C62FBF" w:rsidRPr="00CB6286">
        <w:rPr>
          <w:rFonts w:ascii="Arial" w:hAnsi="Arial" w:cs="Arial"/>
          <w:b/>
          <w:i/>
          <w:sz w:val="20"/>
          <w:szCs w:val="20"/>
        </w:rPr>
        <w:t> KO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C62FBF" w:rsidRPr="00CB6286" w:rsidRDefault="0031638F" w:rsidP="0031638F">
      <w:pPr>
        <w:spacing w:after="0" w:line="240" w:lineRule="auto"/>
        <w:jc w:val="both"/>
        <w:rPr>
          <w:rFonts w:ascii="Arial" w:hAnsi="Arial" w:cs="Arial"/>
          <w:sz w:val="20"/>
          <w:szCs w:val="20"/>
        </w:rPr>
      </w:pPr>
      <w:r w:rsidRPr="00CB6286">
        <w:rPr>
          <w:rFonts w:ascii="Arial" w:hAnsi="Arial" w:cs="Arial"/>
          <w:sz w:val="20"/>
          <w:szCs w:val="20"/>
        </w:rPr>
        <w:t xml:space="preserve">Cieľom do roku 2020 </w:t>
      </w:r>
      <w:r w:rsidR="007A3755" w:rsidRPr="00CB6286">
        <w:rPr>
          <w:rFonts w:ascii="Arial" w:hAnsi="Arial" w:cs="Arial"/>
          <w:sz w:val="20"/>
          <w:szCs w:val="20"/>
        </w:rPr>
        <w:t xml:space="preserve">je zvýšiť </w:t>
      </w:r>
      <w:r w:rsidRPr="00CB6286">
        <w:rPr>
          <w:rFonts w:ascii="Arial" w:hAnsi="Arial" w:cs="Arial"/>
          <w:sz w:val="20"/>
          <w:szCs w:val="20"/>
        </w:rPr>
        <w:t xml:space="preserve">prípravu na opätovné použitie a recykláciu odpadu z domácností najmenej v rozsahu 50 % z  hmotnosti </w:t>
      </w:r>
      <w:r w:rsidR="00735533" w:rsidRPr="00CB6286">
        <w:rPr>
          <w:rFonts w:ascii="Arial" w:hAnsi="Arial" w:cs="Arial"/>
          <w:sz w:val="20"/>
          <w:szCs w:val="20"/>
        </w:rPr>
        <w:t xml:space="preserve">KO </w:t>
      </w:r>
      <w:r w:rsidRPr="00CB6286">
        <w:rPr>
          <w:rFonts w:ascii="Arial" w:hAnsi="Arial" w:cs="Arial"/>
          <w:sz w:val="20"/>
          <w:szCs w:val="20"/>
        </w:rPr>
        <w:t>produkovaných</w:t>
      </w:r>
      <w:r w:rsidR="00735533" w:rsidRPr="00CB6286">
        <w:rPr>
          <w:rFonts w:ascii="Arial" w:hAnsi="Arial" w:cs="Arial"/>
          <w:sz w:val="20"/>
          <w:szCs w:val="20"/>
        </w:rPr>
        <w:t xml:space="preserve"> </w:t>
      </w:r>
      <w:r w:rsidR="006F049F" w:rsidRPr="00CB6286">
        <w:rPr>
          <w:rFonts w:ascii="Arial" w:hAnsi="Arial" w:cs="Arial"/>
          <w:sz w:val="20"/>
          <w:szCs w:val="20"/>
        </w:rPr>
        <w:t xml:space="preserve">obcami zúčastnenými </w:t>
      </w:r>
      <w:r w:rsidR="00CE11EB" w:rsidRPr="00CB6286">
        <w:rPr>
          <w:rFonts w:ascii="Arial" w:hAnsi="Arial" w:cs="Arial"/>
          <w:sz w:val="20"/>
          <w:szCs w:val="20"/>
        </w:rPr>
        <w:t xml:space="preserve">v tomto S-POH </w:t>
      </w:r>
      <w:r w:rsidRPr="00CB6286">
        <w:rPr>
          <w:rFonts w:ascii="Arial" w:hAnsi="Arial" w:cs="Arial"/>
          <w:sz w:val="20"/>
          <w:szCs w:val="20"/>
        </w:rPr>
        <w:t>Nakoľko vytriedené odpady nie sú 100 %tne recyklovateľné, je cieľ na rok 2020 stanovený v rozsahu 60 %.</w:t>
      </w:r>
    </w:p>
    <w:p w:rsidR="0031638F" w:rsidRPr="00CB6286" w:rsidRDefault="0031638F" w:rsidP="0031638F">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2547"/>
        <w:gridCol w:w="1417"/>
        <w:gridCol w:w="1418"/>
        <w:gridCol w:w="1417"/>
        <w:gridCol w:w="1418"/>
        <w:gridCol w:w="1417"/>
      </w:tblGrid>
      <w:tr w:rsidR="009B501A" w:rsidRPr="00CB6286" w:rsidTr="00252F86">
        <w:tc>
          <w:tcPr>
            <w:tcW w:w="2547" w:type="dxa"/>
            <w:vMerge w:val="restart"/>
          </w:tcPr>
          <w:p w:rsidR="004974F6" w:rsidRPr="00CB6286" w:rsidRDefault="004974F6" w:rsidP="00CE11EB">
            <w:pPr>
              <w:rPr>
                <w:rFonts w:ascii="Arial" w:hAnsi="Arial" w:cs="Arial"/>
                <w:sz w:val="20"/>
                <w:szCs w:val="20"/>
              </w:rPr>
            </w:pPr>
            <w:r w:rsidRPr="00CB6286">
              <w:rPr>
                <w:rFonts w:ascii="Arial" w:hAnsi="Arial" w:cs="Arial"/>
                <w:sz w:val="20"/>
                <w:szCs w:val="20"/>
              </w:rPr>
              <w:t xml:space="preserve">množstvo vyprodukovaných ZKO v roku 2015 je plánom na nasledujúce roky </w:t>
            </w:r>
            <w:r w:rsidRPr="00CB6286">
              <w:rPr>
                <w:rFonts w:ascii="Arial" w:hAnsi="Arial" w:cs="Arial"/>
                <w:i/>
                <w:color w:val="0070C0"/>
                <w:sz w:val="20"/>
                <w:szCs w:val="20"/>
              </w:rPr>
              <w:t>1)</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2016</w:t>
            </w:r>
          </w:p>
        </w:tc>
        <w:tc>
          <w:tcPr>
            <w:tcW w:w="1418"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2017</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2018</w:t>
            </w:r>
          </w:p>
        </w:tc>
        <w:tc>
          <w:tcPr>
            <w:tcW w:w="1418"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2019</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2020</w:t>
            </w:r>
          </w:p>
        </w:tc>
      </w:tr>
      <w:tr w:rsidR="004974F6" w:rsidRPr="00CB6286" w:rsidTr="00252F86">
        <w:tc>
          <w:tcPr>
            <w:tcW w:w="2547" w:type="dxa"/>
            <w:vMerge/>
          </w:tcPr>
          <w:p w:rsidR="004974F6" w:rsidRPr="00CB6286" w:rsidRDefault="004974F6" w:rsidP="00CE11EB">
            <w:pPr>
              <w:rPr>
                <w:rFonts w:ascii="Arial" w:hAnsi="Arial" w:cs="Arial"/>
                <w:sz w:val="20"/>
                <w:szCs w:val="20"/>
              </w:rPr>
            </w:pP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8"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8"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r>
      <w:tr w:rsidR="0031638F" w:rsidRPr="00CB6286" w:rsidTr="00252F86">
        <w:tc>
          <w:tcPr>
            <w:tcW w:w="2547" w:type="dxa"/>
          </w:tcPr>
          <w:p w:rsidR="0031638F" w:rsidRPr="00CB6286" w:rsidRDefault="005D730C" w:rsidP="005D730C">
            <w:pPr>
              <w:rPr>
                <w:rFonts w:ascii="Arial" w:hAnsi="Arial" w:cs="Arial"/>
                <w:sz w:val="20"/>
                <w:szCs w:val="20"/>
              </w:rPr>
            </w:pPr>
            <w:r w:rsidRPr="00CB6286">
              <w:rPr>
                <w:rFonts w:ascii="Arial" w:hAnsi="Arial" w:cs="Arial"/>
                <w:sz w:val="20"/>
                <w:szCs w:val="20"/>
              </w:rPr>
              <w:t xml:space="preserve">cieľová </w:t>
            </w:r>
            <w:r w:rsidR="0031638F" w:rsidRPr="00CB6286">
              <w:rPr>
                <w:rFonts w:ascii="Arial" w:hAnsi="Arial" w:cs="Arial"/>
                <w:sz w:val="20"/>
                <w:szCs w:val="20"/>
              </w:rPr>
              <w:t>miera triedeného zberu v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20 %</w:t>
            </w:r>
          </w:p>
        </w:tc>
        <w:tc>
          <w:tcPr>
            <w:tcW w:w="1418"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30 %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40 %</w:t>
            </w:r>
          </w:p>
        </w:tc>
        <w:tc>
          <w:tcPr>
            <w:tcW w:w="1418"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50 %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60 %</w:t>
            </w:r>
          </w:p>
        </w:tc>
      </w:tr>
      <w:tr w:rsidR="0031638F" w:rsidRPr="00CB6286" w:rsidTr="00252F86">
        <w:tc>
          <w:tcPr>
            <w:tcW w:w="2547" w:type="dxa"/>
          </w:tcPr>
          <w:p w:rsidR="0031638F" w:rsidRPr="00CB6286" w:rsidRDefault="00CE11EB" w:rsidP="005D730C">
            <w:pPr>
              <w:rPr>
                <w:rFonts w:ascii="Arial" w:hAnsi="Arial" w:cs="Arial"/>
                <w:sz w:val="20"/>
                <w:szCs w:val="20"/>
              </w:rPr>
            </w:pPr>
            <w:r w:rsidRPr="00CB6286">
              <w:rPr>
                <w:rFonts w:ascii="Arial" w:hAnsi="Arial" w:cs="Arial"/>
                <w:sz w:val="20"/>
                <w:szCs w:val="20"/>
              </w:rPr>
              <w:t xml:space="preserve">cieľová </w:t>
            </w:r>
            <w:r w:rsidR="0031638F" w:rsidRPr="00CB6286">
              <w:rPr>
                <w:rFonts w:ascii="Arial" w:hAnsi="Arial" w:cs="Arial"/>
                <w:sz w:val="20"/>
                <w:szCs w:val="20"/>
              </w:rPr>
              <w:t>miera triedeného zberu v t</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1 169,26</w:t>
            </w:r>
          </w:p>
        </w:tc>
        <w:tc>
          <w:tcPr>
            <w:tcW w:w="1418"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1 753,89</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2 338,52</w:t>
            </w:r>
          </w:p>
        </w:tc>
        <w:tc>
          <w:tcPr>
            <w:tcW w:w="1418"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2 923,15</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3 507,78</w:t>
            </w:r>
          </w:p>
        </w:tc>
      </w:tr>
    </w:tbl>
    <w:p w:rsidR="004972E1" w:rsidRPr="00CB6286" w:rsidRDefault="004974F6" w:rsidP="005D730C">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nepredpokladá sa zvýšenie produkcie ZKO, nakoľko súčasný trend je znižovanie množstva ZKO</w:t>
      </w:r>
    </w:p>
    <w:p w:rsidR="00252F86" w:rsidRDefault="00252F86" w:rsidP="004974F6">
      <w:pPr>
        <w:spacing w:after="0" w:line="240" w:lineRule="auto"/>
        <w:jc w:val="both"/>
        <w:rPr>
          <w:rFonts w:ascii="Arial" w:hAnsi="Arial" w:cs="Arial"/>
          <w:i/>
          <w:sz w:val="20"/>
          <w:szCs w:val="20"/>
          <w:u w:val="single"/>
        </w:rPr>
      </w:pPr>
    </w:p>
    <w:p w:rsidR="004974F6" w:rsidRPr="00CB6286" w:rsidRDefault="004974F6" w:rsidP="004974F6">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4974F6" w:rsidRDefault="004974F6" w:rsidP="004974F6">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Doterajšie skúsenosti v oblasti triedeného zberu odpadov poukazujú na to, že </w:t>
      </w:r>
      <w:r w:rsidR="00DD7AD4">
        <w:rPr>
          <w:rFonts w:ascii="Arial" w:hAnsi="Arial" w:cs="Arial"/>
          <w:sz w:val="20"/>
          <w:szCs w:val="20"/>
        </w:rPr>
        <w:t>dosiahnutie týchto cieľov bude náročné</w:t>
      </w:r>
      <w:r w:rsidRPr="00CB6286">
        <w:rPr>
          <w:rFonts w:ascii="Arial" w:hAnsi="Arial" w:cs="Arial"/>
          <w:sz w:val="20"/>
          <w:szCs w:val="20"/>
        </w:rPr>
        <w:t>.</w:t>
      </w: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.2. Ciele </w:t>
      </w:r>
      <w:r w:rsidR="00AE4F7C" w:rsidRPr="00CB6286">
        <w:rPr>
          <w:rFonts w:ascii="Arial" w:hAnsi="Arial" w:cs="Arial"/>
          <w:b/>
          <w:i/>
          <w:sz w:val="20"/>
          <w:szCs w:val="20"/>
        </w:rPr>
        <w:t xml:space="preserve">pre </w:t>
      </w:r>
      <w:r w:rsidR="00C62FBF" w:rsidRPr="00CB6286">
        <w:rPr>
          <w:rFonts w:ascii="Arial" w:hAnsi="Arial" w:cs="Arial"/>
          <w:b/>
          <w:i/>
          <w:sz w:val="20"/>
          <w:szCs w:val="20"/>
        </w:rPr>
        <w:t>BRKO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5D730C" w:rsidRPr="00CB6286" w:rsidRDefault="005D730C" w:rsidP="005D730C">
      <w:pPr>
        <w:spacing w:after="0" w:line="240" w:lineRule="auto"/>
        <w:jc w:val="both"/>
        <w:rPr>
          <w:rFonts w:ascii="Arial" w:hAnsi="Arial" w:cs="Arial"/>
          <w:sz w:val="20"/>
          <w:szCs w:val="20"/>
        </w:rPr>
      </w:pPr>
      <w:r w:rsidRPr="00CB6286">
        <w:rPr>
          <w:rFonts w:ascii="Arial" w:hAnsi="Arial" w:cs="Arial"/>
          <w:sz w:val="20"/>
          <w:szCs w:val="20"/>
        </w:rPr>
        <w:t xml:space="preserve">Cieľom </w:t>
      </w:r>
      <w:r w:rsidR="00DB2179" w:rsidRPr="00CB6286">
        <w:rPr>
          <w:rFonts w:ascii="Arial" w:hAnsi="Arial" w:cs="Arial"/>
          <w:sz w:val="20"/>
          <w:szCs w:val="20"/>
        </w:rPr>
        <w:t xml:space="preserve">POH Prešovského kraja </w:t>
      </w:r>
      <w:r w:rsidRPr="00CB6286">
        <w:rPr>
          <w:rFonts w:ascii="Arial" w:hAnsi="Arial" w:cs="Arial"/>
          <w:sz w:val="20"/>
          <w:szCs w:val="20"/>
        </w:rPr>
        <w:t xml:space="preserve">do roku 2020 </w:t>
      </w:r>
      <w:r w:rsidR="007A3755" w:rsidRPr="00CB6286">
        <w:rPr>
          <w:rFonts w:ascii="Arial" w:hAnsi="Arial" w:cs="Arial"/>
          <w:sz w:val="20"/>
          <w:szCs w:val="20"/>
        </w:rPr>
        <w:t xml:space="preserve">je znížiť </w:t>
      </w:r>
      <w:r w:rsidRPr="00CB6286">
        <w:rPr>
          <w:rFonts w:ascii="Arial" w:hAnsi="Arial" w:cs="Arial"/>
          <w:sz w:val="20"/>
          <w:szCs w:val="20"/>
        </w:rPr>
        <w:t>množstvo skládkovaných BRKO na 35 % z celkového množstva BRKO vzniknutých v roku 1995.</w:t>
      </w:r>
      <w:r w:rsidR="00CE11EB" w:rsidRPr="00CB6286">
        <w:rPr>
          <w:rFonts w:ascii="Arial" w:hAnsi="Arial" w:cs="Arial"/>
          <w:sz w:val="20"/>
          <w:szCs w:val="20"/>
        </w:rPr>
        <w:t xml:space="preserve"> </w:t>
      </w:r>
      <w:r w:rsidR="006F049F" w:rsidRPr="00CB6286">
        <w:rPr>
          <w:rFonts w:ascii="Arial" w:hAnsi="Arial" w:cs="Arial"/>
          <w:sz w:val="20"/>
          <w:szCs w:val="20"/>
        </w:rPr>
        <w:t>P</w:t>
      </w:r>
      <w:r w:rsidR="00CE11EB" w:rsidRPr="00CB6286">
        <w:rPr>
          <w:rFonts w:ascii="Arial" w:hAnsi="Arial" w:cs="Arial"/>
          <w:sz w:val="20"/>
          <w:szCs w:val="20"/>
        </w:rPr>
        <w:t xml:space="preserve">re </w:t>
      </w:r>
      <w:r w:rsidR="006F049F" w:rsidRPr="00CB6286">
        <w:rPr>
          <w:rFonts w:ascii="Arial" w:hAnsi="Arial" w:cs="Arial"/>
          <w:sz w:val="20"/>
          <w:szCs w:val="20"/>
        </w:rPr>
        <w:t>tento</w:t>
      </w:r>
      <w:r w:rsidR="00CE11EB" w:rsidRPr="00CB6286">
        <w:rPr>
          <w:rFonts w:ascii="Arial" w:hAnsi="Arial" w:cs="Arial"/>
          <w:sz w:val="20"/>
          <w:szCs w:val="20"/>
        </w:rPr>
        <w:t xml:space="preserve"> S-POH bola zvolená úroveň </w:t>
      </w:r>
      <w:r w:rsidR="0093211F" w:rsidRPr="00CB6286">
        <w:rPr>
          <w:rFonts w:ascii="Arial" w:hAnsi="Arial" w:cs="Arial"/>
          <w:sz w:val="20"/>
          <w:szCs w:val="20"/>
        </w:rPr>
        <w:t xml:space="preserve">porovnávaného </w:t>
      </w:r>
      <w:r w:rsidR="00CE11EB" w:rsidRPr="00CB6286">
        <w:rPr>
          <w:rFonts w:ascii="Arial" w:hAnsi="Arial" w:cs="Arial"/>
          <w:sz w:val="20"/>
          <w:szCs w:val="20"/>
        </w:rPr>
        <w:t>množstva BRKO</w:t>
      </w:r>
      <w:r w:rsidR="00DB2179"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DB2179" w:rsidRPr="00CB6286">
        <w:rPr>
          <w:rFonts w:ascii="Arial" w:hAnsi="Arial" w:cs="Arial"/>
          <w:sz w:val="20"/>
          <w:szCs w:val="20"/>
        </w:rPr>
        <w:t>v tomto S-POH v roku 201</w:t>
      </w:r>
      <w:r w:rsidR="003F602D" w:rsidRPr="00CB6286">
        <w:rPr>
          <w:rFonts w:ascii="Arial" w:hAnsi="Arial" w:cs="Arial"/>
          <w:sz w:val="20"/>
          <w:szCs w:val="20"/>
        </w:rPr>
        <w:t>7</w:t>
      </w:r>
      <w:r w:rsidR="00DB2179" w:rsidRPr="00CB6286">
        <w:rPr>
          <w:rFonts w:ascii="Arial" w:hAnsi="Arial" w:cs="Arial"/>
          <w:sz w:val="20"/>
          <w:szCs w:val="20"/>
        </w:rPr>
        <w:t>.</w:t>
      </w:r>
      <w:r w:rsidR="00CE11EB" w:rsidRPr="00CB6286">
        <w:rPr>
          <w:rFonts w:ascii="Arial" w:hAnsi="Arial" w:cs="Arial"/>
          <w:sz w:val="20"/>
          <w:szCs w:val="20"/>
        </w:rPr>
        <w:t xml:space="preserve"> </w:t>
      </w:r>
    </w:p>
    <w:p w:rsidR="003D2705" w:rsidRPr="00CB6286" w:rsidRDefault="003D2705" w:rsidP="005D730C">
      <w:pPr>
        <w:spacing w:after="0" w:line="240" w:lineRule="auto"/>
        <w:jc w:val="both"/>
        <w:rPr>
          <w:rFonts w:ascii="Arial" w:hAnsi="Arial" w:cs="Arial"/>
          <w:sz w:val="20"/>
          <w:szCs w:val="20"/>
        </w:rPr>
      </w:pPr>
    </w:p>
    <w:p w:rsidR="00542D10" w:rsidRPr="00CB6286" w:rsidRDefault="005D730C" w:rsidP="005D730C">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701"/>
        <w:gridCol w:w="1559"/>
        <w:gridCol w:w="1559"/>
        <w:gridCol w:w="1701"/>
      </w:tblGrid>
      <w:tr w:rsidR="003F602D" w:rsidRPr="00CB6286" w:rsidTr="00DD7AD4">
        <w:tc>
          <w:tcPr>
            <w:tcW w:w="3114" w:type="dxa"/>
            <w:vMerge w:val="restart"/>
          </w:tcPr>
          <w:p w:rsidR="003F602D" w:rsidRPr="00CB6286" w:rsidRDefault="003F602D" w:rsidP="00DB2179">
            <w:pPr>
              <w:rPr>
                <w:rFonts w:ascii="Arial" w:hAnsi="Arial" w:cs="Arial"/>
                <w:sz w:val="20"/>
                <w:szCs w:val="20"/>
              </w:rPr>
            </w:pPr>
            <w:r w:rsidRPr="00CB6286">
              <w:rPr>
                <w:rFonts w:ascii="Arial" w:hAnsi="Arial" w:cs="Arial"/>
                <w:sz w:val="20"/>
                <w:szCs w:val="20"/>
              </w:rPr>
              <w:t xml:space="preserve">množstvo vyprodukovaných BRKO </w:t>
            </w:r>
            <w:r w:rsidR="00B82162" w:rsidRPr="00CB6286">
              <w:rPr>
                <w:rFonts w:ascii="Arial" w:hAnsi="Arial" w:cs="Arial"/>
                <w:sz w:val="20"/>
                <w:szCs w:val="20"/>
              </w:rPr>
              <w:t>v roku 2017</w:t>
            </w:r>
            <w:r w:rsidRPr="00CB6286">
              <w:rPr>
                <w:rFonts w:ascii="Arial" w:hAnsi="Arial" w:cs="Arial"/>
                <w:sz w:val="20"/>
                <w:szCs w:val="20"/>
              </w:rPr>
              <w:t xml:space="preserve"> je plánom na nasledujúce roky </w:t>
            </w:r>
            <w:r w:rsidRPr="00CB6286">
              <w:rPr>
                <w:rFonts w:ascii="Arial" w:hAnsi="Arial" w:cs="Arial"/>
                <w:i/>
                <w:color w:val="0070C0"/>
                <w:sz w:val="20"/>
                <w:szCs w:val="20"/>
              </w:rPr>
              <w:t>1)</w:t>
            </w:r>
          </w:p>
        </w:tc>
        <w:tc>
          <w:tcPr>
            <w:tcW w:w="1701"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2020</w:t>
            </w:r>
          </w:p>
        </w:tc>
      </w:tr>
      <w:tr w:rsidR="003F602D" w:rsidRPr="00CB6286" w:rsidTr="00DD7AD4">
        <w:tc>
          <w:tcPr>
            <w:tcW w:w="3114" w:type="dxa"/>
            <w:vMerge/>
          </w:tcPr>
          <w:p w:rsidR="003F602D" w:rsidRPr="00CB6286" w:rsidRDefault="003F602D" w:rsidP="00DB2179">
            <w:pPr>
              <w:rPr>
                <w:rFonts w:ascii="Arial" w:hAnsi="Arial" w:cs="Arial"/>
                <w:sz w:val="20"/>
                <w:szCs w:val="20"/>
              </w:rPr>
            </w:pPr>
          </w:p>
        </w:tc>
        <w:tc>
          <w:tcPr>
            <w:tcW w:w="1701"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559"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559"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701"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r>
      <w:tr w:rsidR="003F602D" w:rsidRPr="00CB6286" w:rsidTr="00DD7AD4">
        <w:tc>
          <w:tcPr>
            <w:tcW w:w="3114" w:type="dxa"/>
          </w:tcPr>
          <w:p w:rsidR="003F602D" w:rsidRPr="00CB6286" w:rsidRDefault="003F602D" w:rsidP="0093211F">
            <w:pPr>
              <w:rPr>
                <w:rFonts w:ascii="Arial" w:hAnsi="Arial" w:cs="Arial"/>
                <w:sz w:val="20"/>
                <w:szCs w:val="20"/>
              </w:rPr>
            </w:pPr>
            <w:r w:rsidRPr="00CB6286">
              <w:rPr>
                <w:rFonts w:ascii="Arial" w:hAnsi="Arial" w:cs="Arial"/>
                <w:sz w:val="20"/>
                <w:szCs w:val="20"/>
              </w:rPr>
              <w:t>cieľová miera neskládkovaných BRKO v %</w:t>
            </w:r>
          </w:p>
        </w:tc>
        <w:tc>
          <w:tcPr>
            <w:tcW w:w="1701" w:type="dxa"/>
          </w:tcPr>
          <w:p w:rsidR="003F602D" w:rsidRPr="00CB6286" w:rsidRDefault="003F602D" w:rsidP="0093211F">
            <w:pPr>
              <w:jc w:val="center"/>
              <w:rPr>
                <w:rFonts w:ascii="Arial" w:hAnsi="Arial" w:cs="Arial"/>
                <w:sz w:val="20"/>
                <w:szCs w:val="20"/>
              </w:rPr>
            </w:pPr>
            <w:r w:rsidRPr="00CB6286">
              <w:rPr>
                <w:rFonts w:ascii="Arial" w:hAnsi="Arial" w:cs="Arial"/>
                <w:sz w:val="20"/>
                <w:szCs w:val="20"/>
              </w:rPr>
              <w:t>35 %</w:t>
            </w:r>
          </w:p>
        </w:tc>
        <w:tc>
          <w:tcPr>
            <w:tcW w:w="1559" w:type="dxa"/>
          </w:tcPr>
          <w:p w:rsidR="003F602D" w:rsidRPr="00617E13" w:rsidRDefault="006E04B2" w:rsidP="0093211F">
            <w:pPr>
              <w:jc w:val="center"/>
              <w:rPr>
                <w:rFonts w:ascii="Arial" w:hAnsi="Arial" w:cs="Arial"/>
                <w:sz w:val="20"/>
                <w:szCs w:val="20"/>
              </w:rPr>
            </w:pPr>
            <w:r w:rsidRPr="00617E13">
              <w:rPr>
                <w:rFonts w:ascii="Arial" w:hAnsi="Arial" w:cs="Arial"/>
                <w:sz w:val="20"/>
                <w:szCs w:val="20"/>
              </w:rPr>
              <w:t>70</w:t>
            </w:r>
            <w:r w:rsidR="003F602D" w:rsidRPr="00617E13">
              <w:rPr>
                <w:rFonts w:ascii="Arial" w:hAnsi="Arial" w:cs="Arial"/>
                <w:sz w:val="20"/>
                <w:szCs w:val="20"/>
              </w:rPr>
              <w:t xml:space="preserve"> %</w:t>
            </w:r>
          </w:p>
        </w:tc>
        <w:tc>
          <w:tcPr>
            <w:tcW w:w="1559" w:type="dxa"/>
          </w:tcPr>
          <w:p w:rsidR="003F602D" w:rsidRPr="00617E13" w:rsidRDefault="006E04B2" w:rsidP="0093211F">
            <w:pPr>
              <w:jc w:val="center"/>
              <w:rPr>
                <w:rFonts w:ascii="Arial" w:hAnsi="Arial" w:cs="Arial"/>
                <w:sz w:val="20"/>
                <w:szCs w:val="20"/>
              </w:rPr>
            </w:pPr>
            <w:r w:rsidRPr="00617E13">
              <w:rPr>
                <w:rFonts w:ascii="Arial" w:hAnsi="Arial" w:cs="Arial"/>
                <w:sz w:val="20"/>
                <w:szCs w:val="20"/>
              </w:rPr>
              <w:t>7</w:t>
            </w:r>
            <w:r w:rsidR="003F602D" w:rsidRPr="00617E13">
              <w:rPr>
                <w:rFonts w:ascii="Arial" w:hAnsi="Arial" w:cs="Arial"/>
                <w:sz w:val="20"/>
                <w:szCs w:val="20"/>
              </w:rPr>
              <w:t>0 %</w:t>
            </w:r>
          </w:p>
        </w:tc>
        <w:tc>
          <w:tcPr>
            <w:tcW w:w="1701" w:type="dxa"/>
          </w:tcPr>
          <w:p w:rsidR="003F602D" w:rsidRPr="00CB6286" w:rsidRDefault="003F602D" w:rsidP="0093211F">
            <w:pPr>
              <w:jc w:val="center"/>
              <w:rPr>
                <w:rFonts w:ascii="Arial" w:hAnsi="Arial" w:cs="Arial"/>
                <w:sz w:val="20"/>
                <w:szCs w:val="20"/>
              </w:rPr>
            </w:pPr>
            <w:r w:rsidRPr="00CB6286">
              <w:rPr>
                <w:rFonts w:ascii="Arial" w:hAnsi="Arial" w:cs="Arial"/>
                <w:sz w:val="20"/>
                <w:szCs w:val="20"/>
              </w:rPr>
              <w:t>75 %</w:t>
            </w:r>
          </w:p>
        </w:tc>
      </w:tr>
      <w:tr w:rsidR="003F602D" w:rsidRPr="00CB6286" w:rsidTr="00DD7AD4">
        <w:tc>
          <w:tcPr>
            <w:tcW w:w="3114" w:type="dxa"/>
          </w:tcPr>
          <w:p w:rsidR="003F602D" w:rsidRPr="00CB6286" w:rsidRDefault="003F602D" w:rsidP="007121A5">
            <w:pPr>
              <w:rPr>
                <w:rFonts w:ascii="Arial" w:hAnsi="Arial" w:cs="Arial"/>
                <w:sz w:val="20"/>
                <w:szCs w:val="20"/>
              </w:rPr>
            </w:pPr>
            <w:r w:rsidRPr="00CB6286">
              <w:rPr>
                <w:rFonts w:ascii="Arial" w:hAnsi="Arial" w:cs="Arial"/>
                <w:sz w:val="20"/>
                <w:szCs w:val="20"/>
              </w:rPr>
              <w:t xml:space="preserve">cieľová </w:t>
            </w:r>
            <w:r w:rsidR="007121A5" w:rsidRPr="00CB6286">
              <w:rPr>
                <w:rFonts w:ascii="Arial" w:hAnsi="Arial" w:cs="Arial"/>
                <w:sz w:val="20"/>
                <w:szCs w:val="20"/>
              </w:rPr>
              <w:t>miera neskládkovaných BRKO</w:t>
            </w:r>
            <w:r w:rsidRPr="00CB6286">
              <w:rPr>
                <w:rFonts w:ascii="Arial" w:hAnsi="Arial" w:cs="Arial"/>
                <w:sz w:val="20"/>
                <w:szCs w:val="20"/>
              </w:rPr>
              <w:t xml:space="preserve"> v t</w:t>
            </w:r>
          </w:p>
        </w:tc>
        <w:tc>
          <w:tcPr>
            <w:tcW w:w="1701" w:type="dxa"/>
          </w:tcPr>
          <w:p w:rsidR="003F602D" w:rsidRPr="00CB6286" w:rsidRDefault="003F602D" w:rsidP="003F602D">
            <w:pPr>
              <w:jc w:val="right"/>
              <w:rPr>
                <w:rFonts w:ascii="Arial" w:hAnsi="Arial" w:cs="Arial"/>
                <w:sz w:val="20"/>
                <w:szCs w:val="20"/>
              </w:rPr>
            </w:pPr>
            <w:r w:rsidRPr="00CB6286">
              <w:rPr>
                <w:rFonts w:ascii="Arial" w:hAnsi="Arial" w:cs="Arial"/>
                <w:sz w:val="20"/>
                <w:szCs w:val="20"/>
              </w:rPr>
              <w:t>632,61</w:t>
            </w:r>
          </w:p>
        </w:tc>
        <w:tc>
          <w:tcPr>
            <w:tcW w:w="1559" w:type="dxa"/>
          </w:tcPr>
          <w:p w:rsidR="003F602D" w:rsidRPr="00617E13" w:rsidRDefault="006E04B2" w:rsidP="006E04B2">
            <w:pPr>
              <w:jc w:val="right"/>
              <w:rPr>
                <w:rFonts w:ascii="Arial" w:hAnsi="Arial" w:cs="Arial"/>
                <w:sz w:val="20"/>
                <w:szCs w:val="20"/>
              </w:rPr>
            </w:pPr>
            <w:r w:rsidRPr="00617E13">
              <w:rPr>
                <w:rFonts w:ascii="Arial" w:hAnsi="Arial" w:cs="Arial"/>
                <w:sz w:val="20"/>
                <w:szCs w:val="20"/>
              </w:rPr>
              <w:t>1 265,22</w:t>
            </w:r>
          </w:p>
        </w:tc>
        <w:tc>
          <w:tcPr>
            <w:tcW w:w="1559" w:type="dxa"/>
          </w:tcPr>
          <w:p w:rsidR="003F602D" w:rsidRPr="00617E13" w:rsidRDefault="003F602D" w:rsidP="006E04B2">
            <w:pPr>
              <w:jc w:val="right"/>
              <w:rPr>
                <w:rFonts w:ascii="Arial" w:hAnsi="Arial" w:cs="Arial"/>
                <w:sz w:val="20"/>
                <w:szCs w:val="20"/>
              </w:rPr>
            </w:pPr>
            <w:r w:rsidRPr="00617E13">
              <w:rPr>
                <w:rFonts w:ascii="Arial" w:hAnsi="Arial" w:cs="Arial"/>
                <w:sz w:val="20"/>
                <w:szCs w:val="20"/>
              </w:rPr>
              <w:t>1</w:t>
            </w:r>
            <w:r w:rsidR="006E04B2" w:rsidRPr="00617E13">
              <w:rPr>
                <w:rFonts w:ascii="Arial" w:hAnsi="Arial" w:cs="Arial"/>
                <w:sz w:val="20"/>
                <w:szCs w:val="20"/>
              </w:rPr>
              <w:t> 265,22</w:t>
            </w:r>
          </w:p>
        </w:tc>
        <w:tc>
          <w:tcPr>
            <w:tcW w:w="1701" w:type="dxa"/>
          </w:tcPr>
          <w:p w:rsidR="003F602D" w:rsidRPr="00CB6286" w:rsidRDefault="003F602D" w:rsidP="003F602D">
            <w:pPr>
              <w:jc w:val="right"/>
              <w:rPr>
                <w:rFonts w:ascii="Arial" w:hAnsi="Arial" w:cs="Arial"/>
                <w:sz w:val="20"/>
                <w:szCs w:val="20"/>
              </w:rPr>
            </w:pPr>
            <w:r w:rsidRPr="00CB6286">
              <w:rPr>
                <w:rFonts w:ascii="Arial" w:hAnsi="Arial" w:cs="Arial"/>
                <w:sz w:val="20"/>
                <w:szCs w:val="20"/>
              </w:rPr>
              <w:t>1 355,59</w:t>
            </w:r>
          </w:p>
        </w:tc>
      </w:tr>
    </w:tbl>
    <w:p w:rsidR="0093211F" w:rsidRPr="00CB6286" w:rsidRDefault="0093211F" w:rsidP="0093211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nepredpokladá sa zvýšenie produkcie </w:t>
      </w:r>
      <w:r w:rsidR="00B82162" w:rsidRPr="00CB6286">
        <w:rPr>
          <w:rFonts w:ascii="Arial" w:hAnsi="Arial" w:cs="Arial"/>
          <w:i/>
          <w:color w:val="0070C0"/>
          <w:sz w:val="20"/>
          <w:szCs w:val="20"/>
        </w:rPr>
        <w:t>BRK</w:t>
      </w:r>
      <w:r w:rsidRPr="00CB6286">
        <w:rPr>
          <w:rFonts w:ascii="Arial" w:hAnsi="Arial" w:cs="Arial"/>
          <w:i/>
          <w:color w:val="0070C0"/>
          <w:sz w:val="20"/>
          <w:szCs w:val="20"/>
        </w:rPr>
        <w:t>O</w:t>
      </w:r>
      <w:r w:rsidR="00B82162" w:rsidRPr="00CB6286">
        <w:rPr>
          <w:rFonts w:ascii="Arial" w:hAnsi="Arial" w:cs="Arial"/>
          <w:i/>
          <w:color w:val="0070C0"/>
          <w:sz w:val="20"/>
          <w:szCs w:val="20"/>
        </w:rPr>
        <w:t>, nakoľko pre ďalšie BRKO v regióne sa pripravuje systém domáceho kompostovania</w:t>
      </w:r>
    </w:p>
    <w:p w:rsidR="005D730C" w:rsidRPr="00CB6286" w:rsidRDefault="005D730C" w:rsidP="005D730C">
      <w:pPr>
        <w:pStyle w:val="Odsekzoznamu"/>
        <w:spacing w:after="0" w:line="240" w:lineRule="auto"/>
        <w:jc w:val="both"/>
        <w:rPr>
          <w:rFonts w:ascii="Arial" w:hAnsi="Arial" w:cs="Arial"/>
          <w:sz w:val="20"/>
          <w:szCs w:val="20"/>
        </w:rPr>
      </w:pPr>
    </w:p>
    <w:p w:rsidR="0093211F" w:rsidRPr="00CB6286" w:rsidRDefault="0093211F" w:rsidP="0093211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93211F" w:rsidRPr="00CB6286" w:rsidRDefault="0093211F" w:rsidP="0093211F">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je možné konštatovať, že plánované ciele sa poda</w:t>
      </w:r>
      <w:r w:rsidR="003F602D" w:rsidRPr="00CB6286">
        <w:rPr>
          <w:rFonts w:ascii="Arial" w:hAnsi="Arial" w:cs="Arial"/>
          <w:sz w:val="20"/>
          <w:szCs w:val="20"/>
        </w:rPr>
        <w:t xml:space="preserve">rí naplniť aj vo väčšom rozsahu, nakoľko v roku 2017 boli všetky zaevidované vyprodukované BRKO </w:t>
      </w:r>
      <w:r w:rsidR="00B82162" w:rsidRPr="00CB6286">
        <w:rPr>
          <w:rFonts w:ascii="Arial" w:hAnsi="Arial" w:cs="Arial"/>
          <w:sz w:val="20"/>
          <w:szCs w:val="20"/>
        </w:rPr>
        <w:t xml:space="preserve">(kat. č. 200201 a 200108) </w:t>
      </w:r>
      <w:r w:rsidR="003F602D" w:rsidRPr="00CB6286">
        <w:rPr>
          <w:rFonts w:ascii="Arial" w:hAnsi="Arial" w:cs="Arial"/>
          <w:sz w:val="20"/>
          <w:szCs w:val="20"/>
        </w:rPr>
        <w:t>zhodnotené (kompostovanie, splyňovanie).</w:t>
      </w:r>
    </w:p>
    <w:p w:rsidR="0093211F" w:rsidRPr="00CB6286" w:rsidRDefault="0093211F" w:rsidP="005D730C">
      <w:pPr>
        <w:pStyle w:val="Odsekzoznamu"/>
        <w:spacing w:after="0" w:line="240" w:lineRule="auto"/>
        <w:jc w:val="both"/>
        <w:rPr>
          <w:rFonts w:ascii="Arial" w:hAnsi="Arial" w:cs="Arial"/>
          <w:sz w:val="20"/>
          <w:szCs w:val="20"/>
        </w:rPr>
      </w:pPr>
    </w:p>
    <w:p w:rsidR="00DD7AD4" w:rsidRPr="009B501A" w:rsidRDefault="0051677F" w:rsidP="009B501A">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.3. Ciele </w:t>
      </w:r>
      <w:r w:rsidR="00AE4F7C" w:rsidRPr="00CB6286">
        <w:rPr>
          <w:rFonts w:ascii="Arial" w:hAnsi="Arial" w:cs="Arial"/>
          <w:b/>
          <w:i/>
          <w:sz w:val="20"/>
          <w:szCs w:val="20"/>
        </w:rPr>
        <w:t>pre</w:t>
      </w:r>
      <w:r w:rsidR="00C62FBF" w:rsidRPr="00CB6286">
        <w:rPr>
          <w:rFonts w:ascii="Arial" w:hAnsi="Arial" w:cs="Arial"/>
          <w:b/>
          <w:i/>
          <w:sz w:val="20"/>
          <w:szCs w:val="20"/>
        </w:rPr>
        <w:t> biologicky rozložiteľné priemyselné odpady</w:t>
      </w:r>
    </w:p>
    <w:p w:rsidR="009B501A" w:rsidRDefault="009B501A" w:rsidP="007A3755">
      <w:pPr>
        <w:spacing w:after="0" w:line="240" w:lineRule="auto"/>
        <w:jc w:val="both"/>
        <w:rPr>
          <w:rFonts w:ascii="Arial" w:hAnsi="Arial" w:cs="Arial"/>
          <w:sz w:val="20"/>
          <w:szCs w:val="20"/>
        </w:rPr>
      </w:pPr>
    </w:p>
    <w:p w:rsidR="007A375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B82162" w:rsidRPr="00CB6286">
        <w:rPr>
          <w:rFonts w:ascii="Arial" w:hAnsi="Arial" w:cs="Arial"/>
          <w:sz w:val="20"/>
          <w:szCs w:val="20"/>
        </w:rPr>
        <w:t xml:space="preserve">, obce neriadia tieto prúdy odpadov. </w:t>
      </w:r>
    </w:p>
    <w:p w:rsidR="007A3755" w:rsidRPr="00CB6286" w:rsidRDefault="007A3755" w:rsidP="00C62FBF">
      <w:pPr>
        <w:pStyle w:val="Odsekzoznamu"/>
        <w:spacing w:after="0" w:line="240" w:lineRule="auto"/>
        <w:ind w:left="1080"/>
        <w:jc w:val="both"/>
        <w:rPr>
          <w:rFonts w:ascii="Arial" w:hAnsi="Arial" w:cs="Arial"/>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.4. Ciele </w:t>
      </w:r>
      <w:r w:rsidR="00AE4F7C" w:rsidRPr="00CB6286">
        <w:rPr>
          <w:rFonts w:ascii="Arial" w:hAnsi="Arial" w:cs="Arial"/>
          <w:b/>
          <w:i/>
          <w:sz w:val="20"/>
          <w:szCs w:val="20"/>
        </w:rPr>
        <w:t>pre</w:t>
      </w:r>
      <w:r w:rsidR="00C62FBF" w:rsidRPr="00CB6286">
        <w:rPr>
          <w:rFonts w:ascii="Arial" w:hAnsi="Arial" w:cs="Arial"/>
          <w:b/>
          <w:i/>
          <w:sz w:val="20"/>
          <w:szCs w:val="20"/>
        </w:rPr>
        <w:t> Papier a lepenku, VKM</w:t>
      </w:r>
    </w:p>
    <w:p w:rsidR="003D2705" w:rsidRPr="00CB6286" w:rsidRDefault="003D2705" w:rsidP="00C62FBF">
      <w:pPr>
        <w:pStyle w:val="Odsekzoznamu"/>
        <w:spacing w:after="0" w:line="240" w:lineRule="auto"/>
        <w:ind w:left="1080"/>
        <w:jc w:val="both"/>
        <w:rPr>
          <w:rFonts w:ascii="Arial" w:hAnsi="Arial" w:cs="Arial"/>
          <w:b/>
          <w:i/>
          <w:sz w:val="20"/>
          <w:szCs w:val="20"/>
        </w:rPr>
      </w:pPr>
    </w:p>
    <w:p w:rsidR="003D270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70 % odpadov z papiera a</w:t>
      </w:r>
      <w:r w:rsidR="00B818F2" w:rsidRPr="00CB6286">
        <w:rPr>
          <w:rFonts w:ascii="Arial" w:hAnsi="Arial" w:cs="Arial"/>
          <w:sz w:val="20"/>
          <w:szCs w:val="20"/>
        </w:rPr>
        <w:t> </w:t>
      </w:r>
      <w:r w:rsidRPr="00CB6286">
        <w:rPr>
          <w:rFonts w:ascii="Arial" w:hAnsi="Arial" w:cs="Arial"/>
          <w:sz w:val="20"/>
          <w:szCs w:val="20"/>
        </w:rPr>
        <w:t>lepenky</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Pre tento S-POH bola zvolená úroveň porovnávaného množstva odpadov z papiera, lepenky a VKM produkovaných obcami zúčastnenými v tomto S-POH v roku 2017.</w:t>
      </w:r>
    </w:p>
    <w:p w:rsidR="007121A5" w:rsidRPr="00CB6286" w:rsidRDefault="007121A5" w:rsidP="007A3755">
      <w:pPr>
        <w:spacing w:after="0" w:line="240" w:lineRule="auto"/>
        <w:jc w:val="both"/>
        <w:rPr>
          <w:rFonts w:ascii="Arial" w:hAnsi="Arial" w:cs="Arial"/>
          <w:sz w:val="20"/>
          <w:szCs w:val="20"/>
        </w:rPr>
      </w:pPr>
    </w:p>
    <w:p w:rsidR="007A375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DD7AD4">
        <w:tc>
          <w:tcPr>
            <w:tcW w:w="3114" w:type="dxa"/>
          </w:tcPr>
          <w:p w:rsidR="00B818F2" w:rsidRPr="00CB6286" w:rsidRDefault="00B818F2" w:rsidP="006B72D0">
            <w:pPr>
              <w:rPr>
                <w:rFonts w:ascii="Arial" w:hAnsi="Arial" w:cs="Arial"/>
                <w:sz w:val="20"/>
                <w:szCs w:val="20"/>
              </w:rPr>
            </w:pP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2020</w:t>
            </w:r>
          </w:p>
        </w:tc>
      </w:tr>
      <w:tr w:rsidR="00B818F2" w:rsidRPr="00CB6286" w:rsidTr="00DD7AD4">
        <w:tc>
          <w:tcPr>
            <w:tcW w:w="3114" w:type="dxa"/>
          </w:tcPr>
          <w:p w:rsidR="00B818F2" w:rsidRPr="00CB6286" w:rsidRDefault="00B818F2" w:rsidP="007121A5">
            <w:pPr>
              <w:rPr>
                <w:rFonts w:ascii="Arial" w:hAnsi="Arial" w:cs="Arial"/>
                <w:sz w:val="20"/>
                <w:szCs w:val="20"/>
              </w:rPr>
            </w:pPr>
            <w:r w:rsidRPr="00CB6286">
              <w:rPr>
                <w:rFonts w:ascii="Arial" w:hAnsi="Arial" w:cs="Arial"/>
                <w:sz w:val="20"/>
                <w:szCs w:val="20"/>
              </w:rPr>
              <w:t>množstvo vyprodukovaných odpadov z papiera a</w:t>
            </w:r>
            <w:r w:rsidR="00B82162" w:rsidRPr="00CB6286">
              <w:rPr>
                <w:rFonts w:ascii="Arial" w:hAnsi="Arial" w:cs="Arial"/>
                <w:sz w:val="20"/>
                <w:szCs w:val="20"/>
              </w:rPr>
              <w:t> </w:t>
            </w:r>
            <w:r w:rsidRPr="00CB6286">
              <w:rPr>
                <w:rFonts w:ascii="Arial" w:hAnsi="Arial" w:cs="Arial"/>
                <w:sz w:val="20"/>
                <w:szCs w:val="20"/>
              </w:rPr>
              <w:t>lepenky</w:t>
            </w:r>
            <w:r w:rsidR="00B82162" w:rsidRPr="00CB6286">
              <w:rPr>
                <w:rFonts w:ascii="Arial" w:hAnsi="Arial" w:cs="Arial"/>
                <w:sz w:val="20"/>
                <w:szCs w:val="20"/>
              </w:rPr>
              <w:t xml:space="preserve"> </w:t>
            </w:r>
            <w:r w:rsidR="007121A5" w:rsidRPr="00CB6286">
              <w:rPr>
                <w:rFonts w:ascii="Arial" w:hAnsi="Arial" w:cs="Arial"/>
                <w:sz w:val="20"/>
                <w:szCs w:val="20"/>
              </w:rPr>
              <w:t xml:space="preserve"> </w:t>
            </w:r>
            <w:r w:rsidR="007121A5" w:rsidRPr="00CB6286">
              <w:rPr>
                <w:rFonts w:ascii="Arial" w:hAnsi="Arial" w:cs="Arial"/>
                <w:i/>
                <w:color w:val="0070C0"/>
                <w:sz w:val="20"/>
                <w:szCs w:val="20"/>
              </w:rPr>
              <w:t>1)</w:t>
            </w:r>
          </w:p>
        </w:tc>
        <w:tc>
          <w:tcPr>
            <w:tcW w:w="1559"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155,95</w:t>
            </w:r>
          </w:p>
        </w:tc>
        <w:tc>
          <w:tcPr>
            <w:tcW w:w="1701"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171,54</w:t>
            </w:r>
          </w:p>
        </w:tc>
        <w:tc>
          <w:tcPr>
            <w:tcW w:w="1559"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187,14</w:t>
            </w:r>
          </w:p>
        </w:tc>
        <w:tc>
          <w:tcPr>
            <w:tcW w:w="1701"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202,73</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55 %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60 %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70 %</w:t>
            </w:r>
          </w:p>
        </w:tc>
      </w:tr>
      <w:tr w:rsidR="007121A5" w:rsidRPr="00CB6286" w:rsidTr="00DD7AD4">
        <w:tc>
          <w:tcPr>
            <w:tcW w:w="3114" w:type="dxa"/>
          </w:tcPr>
          <w:p w:rsidR="007121A5" w:rsidRPr="00CB6286" w:rsidRDefault="007121A5" w:rsidP="008C1000">
            <w:pPr>
              <w:rPr>
                <w:rFonts w:ascii="Arial" w:hAnsi="Arial" w:cs="Arial"/>
                <w:sz w:val="20"/>
                <w:szCs w:val="20"/>
              </w:rPr>
            </w:pPr>
            <w:r w:rsidRPr="00CB6286">
              <w:rPr>
                <w:rFonts w:ascii="Arial" w:hAnsi="Arial" w:cs="Arial"/>
                <w:sz w:val="20"/>
                <w:szCs w:val="20"/>
              </w:rPr>
              <w:t xml:space="preserve">cieľová </w:t>
            </w:r>
            <w:r w:rsidR="008C1000" w:rsidRPr="00CB6286">
              <w:rPr>
                <w:rFonts w:ascii="Arial" w:hAnsi="Arial" w:cs="Arial"/>
                <w:sz w:val="20"/>
                <w:szCs w:val="20"/>
              </w:rPr>
              <w:t>miera materiálového zhodnotenia</w:t>
            </w:r>
            <w:r w:rsidRPr="00CB6286">
              <w:rPr>
                <w:rFonts w:ascii="Arial" w:hAnsi="Arial" w:cs="Arial"/>
                <w:sz w:val="20"/>
                <w:szCs w:val="20"/>
              </w:rPr>
              <w:t xml:space="preserve"> v t</w:t>
            </w:r>
          </w:p>
        </w:tc>
        <w:tc>
          <w:tcPr>
            <w:tcW w:w="1559"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77,97</w:t>
            </w:r>
          </w:p>
        </w:tc>
        <w:tc>
          <w:tcPr>
            <w:tcW w:w="1701"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94,35</w:t>
            </w:r>
          </w:p>
        </w:tc>
        <w:tc>
          <w:tcPr>
            <w:tcW w:w="1559"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112,28</w:t>
            </w:r>
          </w:p>
        </w:tc>
        <w:tc>
          <w:tcPr>
            <w:tcW w:w="1701"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141,91</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8 %</w:t>
            </w:r>
          </w:p>
        </w:tc>
      </w:tr>
      <w:tr w:rsidR="00B818F2" w:rsidRPr="00CB6286" w:rsidTr="00DD7AD4">
        <w:tc>
          <w:tcPr>
            <w:tcW w:w="3114" w:type="dxa"/>
          </w:tcPr>
          <w:p w:rsidR="003D2705" w:rsidRPr="00CB6286" w:rsidRDefault="00B818F2" w:rsidP="006B72D0">
            <w:pPr>
              <w:rPr>
                <w:rFonts w:ascii="Arial" w:hAnsi="Arial" w:cs="Arial"/>
                <w:sz w:val="20"/>
                <w:szCs w:val="20"/>
              </w:rPr>
            </w:pPr>
            <w:r w:rsidRPr="00CB6286">
              <w:rPr>
                <w:rFonts w:ascii="Arial" w:hAnsi="Arial" w:cs="Arial"/>
                <w:sz w:val="20"/>
                <w:szCs w:val="20"/>
              </w:rPr>
              <w:t xml:space="preserve">skládkovanie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2 %</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 xml:space="preserve">iné nakladanie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42 %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37 %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32 %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20 %</w:t>
            </w:r>
          </w:p>
        </w:tc>
      </w:tr>
    </w:tbl>
    <w:p w:rsidR="00B82162" w:rsidRPr="00CB6286" w:rsidRDefault="00B82162" w:rsidP="00B82162">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odpadov z papiera, lepenky a</w:t>
      </w:r>
      <w:r w:rsidR="007121A5" w:rsidRPr="00CB6286">
        <w:rPr>
          <w:rFonts w:ascii="Arial" w:hAnsi="Arial" w:cs="Arial"/>
          <w:i/>
          <w:color w:val="0070C0"/>
          <w:sz w:val="20"/>
          <w:szCs w:val="20"/>
        </w:rPr>
        <w:t> </w:t>
      </w:r>
      <w:r w:rsidRPr="00CB6286">
        <w:rPr>
          <w:rFonts w:ascii="Arial" w:hAnsi="Arial" w:cs="Arial"/>
          <w:i/>
          <w:color w:val="0070C0"/>
          <w:sz w:val="20"/>
          <w:szCs w:val="20"/>
        </w:rPr>
        <w:t>VKM</w:t>
      </w:r>
      <w:r w:rsidR="007121A5" w:rsidRPr="00CB6286">
        <w:rPr>
          <w:rFonts w:ascii="Arial" w:hAnsi="Arial" w:cs="Arial"/>
          <w:i/>
          <w:color w:val="0070C0"/>
          <w:sz w:val="20"/>
          <w:szCs w:val="20"/>
        </w:rPr>
        <w:t xml:space="preserve"> </w:t>
      </w:r>
      <w:r w:rsidR="008C1000" w:rsidRPr="00CB6286">
        <w:rPr>
          <w:rFonts w:ascii="Arial" w:hAnsi="Arial" w:cs="Arial"/>
          <w:i/>
          <w:color w:val="0070C0"/>
          <w:sz w:val="20"/>
          <w:szCs w:val="20"/>
        </w:rPr>
        <w:t>medziročne</w:t>
      </w:r>
      <w:r w:rsidR="007121A5" w:rsidRPr="00CB6286">
        <w:rPr>
          <w:rFonts w:ascii="Arial" w:hAnsi="Arial" w:cs="Arial"/>
          <w:i/>
          <w:color w:val="0070C0"/>
          <w:sz w:val="20"/>
          <w:szCs w:val="20"/>
        </w:rPr>
        <w:t xml:space="preserve"> o 10 % z titulu zvýšenia miery vytriedenia v dôsledku vykonávania intenzívnej informačnej kampane zo strany OZV, vplyvom zvýšenia poplatkov za zneškodňovanie odpadov od roku 2019</w:t>
      </w:r>
      <w:r w:rsidR="008C1000" w:rsidRPr="00CB6286">
        <w:rPr>
          <w:rFonts w:ascii="Arial" w:hAnsi="Arial" w:cs="Arial"/>
          <w:i/>
          <w:color w:val="0070C0"/>
          <w:sz w:val="20"/>
          <w:szCs w:val="20"/>
        </w:rPr>
        <w:t>, ako aj plnenia množstevných cieľov v rámci už schválených projektov podporovaných dotačným programom zo štátnych alebo európskych zdrojov</w:t>
      </w:r>
    </w:p>
    <w:p w:rsidR="00B818F2" w:rsidRPr="00CB6286" w:rsidRDefault="00B818F2" w:rsidP="00C62FBF">
      <w:pPr>
        <w:pStyle w:val="Odsekzoznamu"/>
        <w:spacing w:after="0" w:line="240" w:lineRule="auto"/>
        <w:ind w:left="1080"/>
        <w:jc w:val="both"/>
        <w:rPr>
          <w:rFonts w:ascii="Arial" w:hAnsi="Arial" w:cs="Arial"/>
          <w:b/>
          <w:i/>
          <w:sz w:val="20"/>
          <w:szCs w:val="20"/>
        </w:rPr>
      </w:pPr>
    </w:p>
    <w:p w:rsidR="007121A5" w:rsidRPr="00CB6286" w:rsidRDefault="00542D10" w:rsidP="007121A5">
      <w:pPr>
        <w:spacing w:after="0" w:line="240" w:lineRule="auto"/>
        <w:jc w:val="both"/>
        <w:rPr>
          <w:rFonts w:ascii="Arial" w:hAnsi="Arial" w:cs="Arial"/>
          <w:i/>
          <w:sz w:val="20"/>
          <w:szCs w:val="20"/>
          <w:u w:val="single"/>
        </w:rPr>
      </w:pPr>
      <w:r>
        <w:rPr>
          <w:rFonts w:ascii="Arial" w:hAnsi="Arial" w:cs="Arial"/>
          <w:i/>
          <w:sz w:val="20"/>
          <w:szCs w:val="20"/>
          <w:u w:val="single"/>
        </w:rPr>
        <w:t>P</w:t>
      </w:r>
      <w:r w:rsidR="007121A5" w:rsidRPr="00CB6286">
        <w:rPr>
          <w:rFonts w:ascii="Arial" w:hAnsi="Arial" w:cs="Arial"/>
          <w:i/>
          <w:sz w:val="20"/>
          <w:szCs w:val="20"/>
          <w:u w:val="single"/>
        </w:rPr>
        <w:t xml:space="preserve">oznámka: </w:t>
      </w:r>
    </w:p>
    <w:p w:rsidR="007121A5" w:rsidRPr="00CB6286" w:rsidRDefault="007121A5" w:rsidP="007121A5">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papiera, lepenky a VKM  (kat. č. 200101 a 200103) materiálovo zhodnotené. </w:t>
      </w:r>
    </w:p>
    <w:p w:rsidR="00143284" w:rsidRDefault="00143284" w:rsidP="00C62FBF">
      <w:pPr>
        <w:pStyle w:val="Odsekzoznamu"/>
        <w:spacing w:after="0" w:line="240" w:lineRule="auto"/>
        <w:ind w:left="1080"/>
        <w:jc w:val="both"/>
        <w:rPr>
          <w:rFonts w:ascii="Arial" w:hAnsi="Arial" w:cs="Arial"/>
          <w:b/>
          <w:i/>
          <w:sz w:val="20"/>
          <w:szCs w:val="20"/>
        </w:rPr>
      </w:pPr>
    </w:p>
    <w:p w:rsidR="00143284" w:rsidRDefault="00143284" w:rsidP="00C62FBF">
      <w:pPr>
        <w:pStyle w:val="Odsekzoznamu"/>
        <w:spacing w:after="0" w:line="240" w:lineRule="auto"/>
        <w:ind w:left="1080"/>
        <w:jc w:val="both"/>
        <w:rPr>
          <w:rFonts w:ascii="Arial" w:hAnsi="Arial" w:cs="Arial"/>
          <w:b/>
          <w:i/>
          <w:sz w:val="20"/>
          <w:szCs w:val="20"/>
        </w:rPr>
      </w:pPr>
    </w:p>
    <w:p w:rsidR="00143284" w:rsidRDefault="00143284" w:rsidP="00C62FBF">
      <w:pPr>
        <w:pStyle w:val="Odsekzoznamu"/>
        <w:spacing w:after="0" w:line="240" w:lineRule="auto"/>
        <w:ind w:left="1080"/>
        <w:jc w:val="both"/>
        <w:rPr>
          <w:rFonts w:ascii="Arial" w:hAnsi="Arial" w:cs="Arial"/>
          <w:b/>
          <w:i/>
          <w:sz w:val="20"/>
          <w:szCs w:val="20"/>
        </w:rPr>
      </w:pPr>
    </w:p>
    <w:p w:rsidR="00143284" w:rsidRPr="00CB6286" w:rsidRDefault="00143284" w:rsidP="00C62FBF">
      <w:pPr>
        <w:pStyle w:val="Odsekzoznamu"/>
        <w:spacing w:after="0" w:line="240" w:lineRule="auto"/>
        <w:ind w:left="1080"/>
        <w:jc w:val="both"/>
        <w:rPr>
          <w:rFonts w:ascii="Arial" w:hAnsi="Arial" w:cs="Arial"/>
          <w:b/>
          <w:i/>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.5. Ciele </w:t>
      </w:r>
      <w:r w:rsidR="00AE4F7C" w:rsidRPr="00CB6286">
        <w:rPr>
          <w:rFonts w:ascii="Arial" w:hAnsi="Arial" w:cs="Arial"/>
          <w:b/>
          <w:i/>
          <w:sz w:val="20"/>
          <w:szCs w:val="20"/>
        </w:rPr>
        <w:t>pre</w:t>
      </w:r>
      <w:r w:rsidR="00C62FBF" w:rsidRPr="00CB6286">
        <w:rPr>
          <w:rFonts w:ascii="Arial" w:hAnsi="Arial" w:cs="Arial"/>
          <w:b/>
          <w:i/>
          <w:sz w:val="20"/>
          <w:szCs w:val="20"/>
        </w:rPr>
        <w:t> Sklo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7121A5" w:rsidRPr="00CB6286" w:rsidRDefault="00DE2BC6" w:rsidP="007121A5">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80 % odpadov zo skla</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w:t>
      </w:r>
      <w:r w:rsidR="0003751D" w:rsidRPr="00CB6286">
        <w:rPr>
          <w:rFonts w:ascii="Arial" w:hAnsi="Arial" w:cs="Arial"/>
          <w:sz w:val="20"/>
          <w:szCs w:val="20"/>
        </w:rPr>
        <w:t xml:space="preserve"> Pre tento S-POH bola zvolená úroveň porovnávaného množstva odpadov zo skla 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DD7AD4">
        <w:tc>
          <w:tcPr>
            <w:tcW w:w="3114" w:type="dxa"/>
          </w:tcPr>
          <w:p w:rsidR="00B818F2" w:rsidRPr="00CB6286" w:rsidRDefault="00B818F2" w:rsidP="00B818F2">
            <w:pPr>
              <w:rPr>
                <w:rFonts w:ascii="Arial" w:hAnsi="Arial" w:cs="Arial"/>
                <w:sz w:val="20"/>
                <w:szCs w:val="20"/>
              </w:rPr>
            </w:pP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2020</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množstvo vyprodukovaných odpadov zo skla</w:t>
            </w:r>
            <w:r w:rsidR="007121A5" w:rsidRPr="00CB6286">
              <w:rPr>
                <w:rFonts w:ascii="Arial" w:hAnsi="Arial" w:cs="Arial"/>
                <w:sz w:val="20"/>
                <w:szCs w:val="20"/>
              </w:rPr>
              <w:t xml:space="preserve"> </w:t>
            </w:r>
            <w:r w:rsidR="007121A5" w:rsidRPr="00CB6286">
              <w:rPr>
                <w:rFonts w:ascii="Arial" w:hAnsi="Arial" w:cs="Arial"/>
                <w:i/>
                <w:color w:val="0070C0"/>
                <w:sz w:val="20"/>
                <w:szCs w:val="20"/>
              </w:rPr>
              <w:t>1)</w:t>
            </w:r>
          </w:p>
        </w:tc>
        <w:tc>
          <w:tcPr>
            <w:tcW w:w="1559" w:type="dxa"/>
          </w:tcPr>
          <w:p w:rsidR="00B818F2" w:rsidRPr="00CB6286" w:rsidRDefault="008C1000" w:rsidP="008C1000">
            <w:pPr>
              <w:jc w:val="right"/>
              <w:rPr>
                <w:rFonts w:ascii="Arial" w:hAnsi="Arial" w:cs="Arial"/>
                <w:sz w:val="20"/>
                <w:szCs w:val="20"/>
              </w:rPr>
            </w:pPr>
            <w:r w:rsidRPr="00CB6286">
              <w:rPr>
                <w:rFonts w:ascii="Arial" w:hAnsi="Arial" w:cs="Arial"/>
                <w:sz w:val="20"/>
                <w:szCs w:val="20"/>
              </w:rPr>
              <w:t>309,31</w:t>
            </w:r>
          </w:p>
        </w:tc>
        <w:tc>
          <w:tcPr>
            <w:tcW w:w="1701" w:type="dxa"/>
          </w:tcPr>
          <w:p w:rsidR="00B818F2" w:rsidRPr="00CB6286" w:rsidRDefault="0077419C" w:rsidP="008C1000">
            <w:pPr>
              <w:jc w:val="right"/>
              <w:rPr>
                <w:rFonts w:ascii="Arial" w:hAnsi="Arial" w:cs="Arial"/>
                <w:sz w:val="20"/>
                <w:szCs w:val="20"/>
              </w:rPr>
            </w:pPr>
            <w:r>
              <w:rPr>
                <w:rFonts w:ascii="Arial" w:hAnsi="Arial" w:cs="Arial"/>
                <w:sz w:val="20"/>
                <w:szCs w:val="20"/>
              </w:rPr>
              <w:t>324,78</w:t>
            </w:r>
          </w:p>
        </w:tc>
        <w:tc>
          <w:tcPr>
            <w:tcW w:w="1559" w:type="dxa"/>
          </w:tcPr>
          <w:p w:rsidR="00B818F2" w:rsidRPr="00CB6286" w:rsidRDefault="0077419C" w:rsidP="008C1000">
            <w:pPr>
              <w:jc w:val="right"/>
              <w:rPr>
                <w:rFonts w:ascii="Arial" w:hAnsi="Arial" w:cs="Arial"/>
                <w:sz w:val="20"/>
                <w:szCs w:val="20"/>
              </w:rPr>
            </w:pPr>
            <w:r>
              <w:rPr>
                <w:rFonts w:ascii="Arial" w:hAnsi="Arial" w:cs="Arial"/>
                <w:sz w:val="20"/>
                <w:szCs w:val="20"/>
              </w:rPr>
              <w:t>340,24</w:t>
            </w:r>
          </w:p>
        </w:tc>
        <w:tc>
          <w:tcPr>
            <w:tcW w:w="1701" w:type="dxa"/>
          </w:tcPr>
          <w:p w:rsidR="00B818F2" w:rsidRPr="00CB6286" w:rsidRDefault="0077419C" w:rsidP="008C1000">
            <w:pPr>
              <w:jc w:val="right"/>
              <w:rPr>
                <w:rFonts w:ascii="Arial" w:hAnsi="Arial" w:cs="Arial"/>
                <w:sz w:val="20"/>
                <w:szCs w:val="20"/>
              </w:rPr>
            </w:pPr>
            <w:r>
              <w:rPr>
                <w:rFonts w:ascii="Arial" w:hAnsi="Arial" w:cs="Arial"/>
                <w:sz w:val="20"/>
                <w:szCs w:val="20"/>
              </w:rPr>
              <w:t>355,71</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60 %</w:t>
            </w:r>
          </w:p>
        </w:tc>
        <w:tc>
          <w:tcPr>
            <w:tcW w:w="1559"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7</w:t>
            </w:r>
            <w:r w:rsidR="00B818F2" w:rsidRPr="00617E13">
              <w:rPr>
                <w:rFonts w:ascii="Arial" w:hAnsi="Arial" w:cs="Arial"/>
                <w:sz w:val="20"/>
                <w:szCs w:val="20"/>
              </w:rPr>
              <w:t>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8</w:t>
            </w:r>
            <w:r w:rsidR="00B818F2" w:rsidRPr="00617E13">
              <w:rPr>
                <w:rFonts w:ascii="Arial" w:hAnsi="Arial" w:cs="Arial"/>
                <w:sz w:val="20"/>
                <w:szCs w:val="20"/>
              </w:rPr>
              <w:t>0 %</w:t>
            </w:r>
          </w:p>
        </w:tc>
      </w:tr>
      <w:tr w:rsidR="008C1000" w:rsidRPr="00CB6286" w:rsidTr="00DD7AD4">
        <w:tc>
          <w:tcPr>
            <w:tcW w:w="3114" w:type="dxa"/>
          </w:tcPr>
          <w:p w:rsidR="008C1000" w:rsidRPr="00CB6286" w:rsidRDefault="008C1000" w:rsidP="00B818F2">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8C1000" w:rsidRPr="00CB6286" w:rsidRDefault="008C1000" w:rsidP="008C1000">
            <w:pPr>
              <w:jc w:val="right"/>
              <w:rPr>
                <w:rFonts w:ascii="Arial" w:hAnsi="Arial" w:cs="Arial"/>
                <w:sz w:val="20"/>
                <w:szCs w:val="20"/>
              </w:rPr>
            </w:pPr>
            <w:r w:rsidRPr="00CB6286">
              <w:rPr>
                <w:rFonts w:ascii="Arial" w:hAnsi="Arial" w:cs="Arial"/>
                <w:sz w:val="20"/>
                <w:szCs w:val="20"/>
              </w:rPr>
              <w:t>154,66</w:t>
            </w:r>
          </w:p>
        </w:tc>
        <w:tc>
          <w:tcPr>
            <w:tcW w:w="1701" w:type="dxa"/>
          </w:tcPr>
          <w:p w:rsidR="008C1000" w:rsidRPr="00165EFF" w:rsidRDefault="008C1000" w:rsidP="008C1000">
            <w:pPr>
              <w:jc w:val="right"/>
              <w:rPr>
                <w:rFonts w:ascii="Arial" w:hAnsi="Arial" w:cs="Arial"/>
                <w:color w:val="FF0000"/>
                <w:sz w:val="20"/>
                <w:szCs w:val="20"/>
              </w:rPr>
            </w:pPr>
            <w:r w:rsidRPr="00165EFF">
              <w:rPr>
                <w:rFonts w:ascii="Arial" w:hAnsi="Arial" w:cs="Arial"/>
                <w:sz w:val="20"/>
                <w:szCs w:val="20"/>
              </w:rPr>
              <w:t>194,87</w:t>
            </w:r>
          </w:p>
        </w:tc>
        <w:tc>
          <w:tcPr>
            <w:tcW w:w="1559" w:type="dxa"/>
          </w:tcPr>
          <w:p w:rsidR="008C1000" w:rsidRPr="00617E13" w:rsidRDefault="008C1000" w:rsidP="00165EFF">
            <w:pPr>
              <w:jc w:val="right"/>
              <w:rPr>
                <w:rFonts w:ascii="Arial" w:hAnsi="Arial" w:cs="Arial"/>
                <w:sz w:val="20"/>
                <w:szCs w:val="20"/>
              </w:rPr>
            </w:pPr>
            <w:r w:rsidRPr="00617E13">
              <w:rPr>
                <w:rFonts w:ascii="Arial" w:hAnsi="Arial" w:cs="Arial"/>
                <w:sz w:val="20"/>
                <w:szCs w:val="20"/>
              </w:rPr>
              <w:t>2</w:t>
            </w:r>
            <w:r w:rsidR="00165EFF" w:rsidRPr="00617E13">
              <w:rPr>
                <w:rFonts w:ascii="Arial" w:hAnsi="Arial" w:cs="Arial"/>
                <w:sz w:val="20"/>
                <w:szCs w:val="20"/>
              </w:rPr>
              <w:t>38,17</w:t>
            </w:r>
          </w:p>
        </w:tc>
        <w:tc>
          <w:tcPr>
            <w:tcW w:w="1701" w:type="dxa"/>
          </w:tcPr>
          <w:p w:rsidR="008C1000" w:rsidRPr="00617E13" w:rsidRDefault="008C1000" w:rsidP="00165EFF">
            <w:pPr>
              <w:jc w:val="right"/>
              <w:rPr>
                <w:rFonts w:ascii="Arial" w:hAnsi="Arial" w:cs="Arial"/>
                <w:sz w:val="20"/>
                <w:szCs w:val="20"/>
              </w:rPr>
            </w:pPr>
            <w:r w:rsidRPr="00617E13">
              <w:rPr>
                <w:rFonts w:ascii="Arial" w:hAnsi="Arial" w:cs="Arial"/>
                <w:sz w:val="20"/>
                <w:szCs w:val="20"/>
              </w:rPr>
              <w:t>2</w:t>
            </w:r>
            <w:r w:rsidR="00165EFF" w:rsidRPr="00617E13">
              <w:rPr>
                <w:rFonts w:ascii="Arial" w:hAnsi="Arial" w:cs="Arial"/>
                <w:sz w:val="20"/>
                <w:szCs w:val="20"/>
              </w:rPr>
              <w:t>84,57</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 xml:space="preserve">0 </w:t>
            </w:r>
            <w:r w:rsidR="00B818F2" w:rsidRPr="00617E13">
              <w:rPr>
                <w:rFonts w:ascii="Arial" w:hAnsi="Arial" w:cs="Arial"/>
                <w:sz w:val="20"/>
                <w:szCs w:val="20"/>
              </w:rPr>
              <w:t>%</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skládkovanie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10 %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10 %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8</w:t>
            </w:r>
            <w:r w:rsidR="00B818F2" w:rsidRPr="00617E13">
              <w:rPr>
                <w:rFonts w:ascii="Arial" w:hAnsi="Arial" w:cs="Arial"/>
                <w:sz w:val="20"/>
                <w:szCs w:val="20"/>
              </w:rPr>
              <w:t xml:space="preserve"> %</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iné nakladanie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30 %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30 %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30 %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12</w:t>
            </w:r>
            <w:r w:rsidR="00B818F2" w:rsidRPr="00617E13">
              <w:rPr>
                <w:rFonts w:ascii="Arial" w:hAnsi="Arial" w:cs="Arial"/>
                <w:sz w:val="20"/>
                <w:szCs w:val="20"/>
              </w:rPr>
              <w:t xml:space="preserve"> %</w:t>
            </w:r>
          </w:p>
        </w:tc>
      </w:tr>
    </w:tbl>
    <w:p w:rsidR="008C1000" w:rsidRPr="00CB6286" w:rsidRDefault="008C1000" w:rsidP="008C1000">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predpokladá sa zvýšenie produkcie odpadov zo skla </w:t>
      </w:r>
      <w:r w:rsidR="00DB7978" w:rsidRPr="00CB6286">
        <w:rPr>
          <w:rFonts w:ascii="Arial" w:hAnsi="Arial" w:cs="Arial"/>
          <w:i/>
          <w:color w:val="0070C0"/>
          <w:sz w:val="20"/>
          <w:szCs w:val="20"/>
        </w:rPr>
        <w:t xml:space="preserve">medziročne </w:t>
      </w:r>
      <w:r w:rsidRPr="00CB6286">
        <w:rPr>
          <w:rFonts w:ascii="Arial" w:hAnsi="Arial" w:cs="Arial"/>
          <w:i/>
          <w:color w:val="0070C0"/>
          <w:sz w:val="20"/>
          <w:szCs w:val="20"/>
        </w:rPr>
        <w:t>o 5 % z titulu zvýšenia miery vytriedenia v dôsledku vykonávania intenzívnej informačnej kampane zo strany OZV, vplyvom zvýšenia poplatkov za zneškodňovanie odpadov od roku 2019, ako aj plnenia množstevných cieľov v rámci už schválených projektov podporovaných dotačným programom zo štátnych alebo európskych zdrojov</w:t>
      </w:r>
    </w:p>
    <w:p w:rsidR="00DE2BC6" w:rsidRPr="00CB6286" w:rsidRDefault="00DE2BC6" w:rsidP="00DE2BC6">
      <w:pPr>
        <w:spacing w:after="0" w:line="240" w:lineRule="auto"/>
        <w:jc w:val="both"/>
        <w:rPr>
          <w:rFonts w:ascii="Arial" w:hAnsi="Arial" w:cs="Arial"/>
          <w:sz w:val="20"/>
          <w:szCs w:val="20"/>
        </w:rPr>
      </w:pPr>
    </w:p>
    <w:p w:rsidR="007121A5" w:rsidRPr="00CB6286" w:rsidRDefault="007121A5" w:rsidP="007121A5">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7121A5" w:rsidRPr="00CB6286" w:rsidRDefault="007121A5" w:rsidP="007121A5">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zo skla  (kat. č. 200102) materiálovo zhodnotené. </w:t>
      </w:r>
    </w:p>
    <w:p w:rsidR="007121A5" w:rsidRPr="00CB6286" w:rsidRDefault="007121A5" w:rsidP="00C62FBF">
      <w:pPr>
        <w:pStyle w:val="Odsekzoznamu"/>
        <w:spacing w:after="0" w:line="240" w:lineRule="auto"/>
        <w:ind w:left="1080"/>
        <w:jc w:val="both"/>
        <w:rPr>
          <w:rFonts w:ascii="Arial" w:hAnsi="Arial" w:cs="Arial"/>
          <w:b/>
          <w:i/>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.6. Ciele </w:t>
      </w:r>
      <w:r w:rsidR="00AE4F7C" w:rsidRPr="00CB6286">
        <w:rPr>
          <w:rFonts w:ascii="Arial" w:hAnsi="Arial" w:cs="Arial"/>
          <w:b/>
          <w:i/>
          <w:sz w:val="20"/>
          <w:szCs w:val="20"/>
        </w:rPr>
        <w:t>pre</w:t>
      </w:r>
      <w:r w:rsidR="00C62FBF" w:rsidRPr="00CB6286">
        <w:rPr>
          <w:rFonts w:ascii="Arial" w:hAnsi="Arial" w:cs="Arial"/>
          <w:b/>
          <w:i/>
          <w:sz w:val="20"/>
          <w:szCs w:val="20"/>
        </w:rPr>
        <w:t> Plasty</w:t>
      </w:r>
    </w:p>
    <w:p w:rsidR="003D2705" w:rsidRPr="00CB6286" w:rsidRDefault="003D2705" w:rsidP="00C62FBF">
      <w:pPr>
        <w:pStyle w:val="Odsekzoznamu"/>
        <w:spacing w:after="0" w:line="240" w:lineRule="auto"/>
        <w:ind w:left="1080"/>
        <w:jc w:val="both"/>
        <w:rPr>
          <w:rFonts w:ascii="Arial" w:hAnsi="Arial" w:cs="Arial"/>
          <w:b/>
          <w:i/>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62 % odpadov z</w:t>
      </w:r>
      <w:r w:rsidR="00B818F2" w:rsidRPr="00CB6286">
        <w:rPr>
          <w:rFonts w:ascii="Arial" w:hAnsi="Arial" w:cs="Arial"/>
          <w:sz w:val="20"/>
          <w:szCs w:val="20"/>
        </w:rPr>
        <w:t> </w:t>
      </w:r>
      <w:r w:rsidRPr="00CB6286">
        <w:rPr>
          <w:rFonts w:ascii="Arial" w:hAnsi="Arial" w:cs="Arial"/>
          <w:sz w:val="20"/>
          <w:szCs w:val="20"/>
        </w:rPr>
        <w:t>plastov</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Pre tento S-POH bola zvolená úroveň porovnávaného množstva odpadov z plastov 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1F02E4">
        <w:tc>
          <w:tcPr>
            <w:tcW w:w="3114" w:type="dxa"/>
          </w:tcPr>
          <w:p w:rsidR="00B818F2" w:rsidRPr="00CB6286" w:rsidRDefault="00B818F2" w:rsidP="00B818F2">
            <w:pPr>
              <w:rPr>
                <w:rFonts w:ascii="Arial" w:hAnsi="Arial" w:cs="Arial"/>
                <w:sz w:val="20"/>
                <w:szCs w:val="20"/>
              </w:rPr>
            </w:pPr>
          </w:p>
        </w:tc>
        <w:tc>
          <w:tcPr>
            <w:tcW w:w="1559"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2020</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množstvo vyprodukovaných odpadov z</w:t>
            </w:r>
            <w:r w:rsidR="0070444F" w:rsidRPr="00CB6286">
              <w:rPr>
                <w:rFonts w:ascii="Arial" w:hAnsi="Arial" w:cs="Arial"/>
                <w:sz w:val="20"/>
                <w:szCs w:val="20"/>
              </w:rPr>
              <w:t> </w:t>
            </w:r>
            <w:r w:rsidRPr="00CB6286">
              <w:rPr>
                <w:rFonts w:ascii="Arial" w:hAnsi="Arial" w:cs="Arial"/>
                <w:sz w:val="20"/>
                <w:szCs w:val="20"/>
              </w:rPr>
              <w:t>plastov</w:t>
            </w:r>
            <w:r w:rsidR="0070444F" w:rsidRPr="00CB6286">
              <w:rPr>
                <w:rFonts w:ascii="Arial" w:hAnsi="Arial" w:cs="Arial"/>
                <w:sz w:val="20"/>
                <w:szCs w:val="20"/>
              </w:rPr>
              <w:t xml:space="preserve"> </w:t>
            </w:r>
            <w:r w:rsidR="0070444F" w:rsidRPr="00CB6286">
              <w:rPr>
                <w:rFonts w:ascii="Arial" w:hAnsi="Arial" w:cs="Arial"/>
                <w:i/>
                <w:color w:val="0070C0"/>
                <w:sz w:val="20"/>
                <w:szCs w:val="20"/>
              </w:rPr>
              <w:t>1)</w:t>
            </w:r>
          </w:p>
        </w:tc>
        <w:tc>
          <w:tcPr>
            <w:tcW w:w="1559"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111,24</w:t>
            </w:r>
          </w:p>
        </w:tc>
        <w:tc>
          <w:tcPr>
            <w:tcW w:w="1701"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100,12</w:t>
            </w:r>
          </w:p>
        </w:tc>
        <w:tc>
          <w:tcPr>
            <w:tcW w:w="1559"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88,99</w:t>
            </w:r>
          </w:p>
        </w:tc>
        <w:tc>
          <w:tcPr>
            <w:tcW w:w="1701"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77,87</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60 %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61 %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62</w:t>
            </w:r>
            <w:r w:rsidR="00B818F2" w:rsidRPr="00CB6286">
              <w:rPr>
                <w:rFonts w:ascii="Arial" w:hAnsi="Arial" w:cs="Arial"/>
                <w:sz w:val="20"/>
                <w:szCs w:val="20"/>
              </w:rPr>
              <w:t xml:space="preserve"> %</w:t>
            </w:r>
          </w:p>
        </w:tc>
      </w:tr>
      <w:tr w:rsidR="00DB7978" w:rsidRPr="00CB6286" w:rsidTr="001F02E4">
        <w:tc>
          <w:tcPr>
            <w:tcW w:w="3114" w:type="dxa"/>
          </w:tcPr>
          <w:p w:rsidR="00DB7978" w:rsidRPr="00CB6286" w:rsidRDefault="00DB7978" w:rsidP="00B818F2">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55,62</w:t>
            </w:r>
          </w:p>
        </w:tc>
        <w:tc>
          <w:tcPr>
            <w:tcW w:w="1701"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60,07</w:t>
            </w:r>
          </w:p>
        </w:tc>
        <w:tc>
          <w:tcPr>
            <w:tcW w:w="1559"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54,29</w:t>
            </w:r>
          </w:p>
        </w:tc>
        <w:tc>
          <w:tcPr>
            <w:tcW w:w="1701"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48,28</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10 %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 xml:space="preserve">5 </w:t>
            </w:r>
            <w:r w:rsidR="00B818F2" w:rsidRPr="00CB6286">
              <w:rPr>
                <w:rFonts w:ascii="Arial" w:hAnsi="Arial" w:cs="Arial"/>
                <w:sz w:val="20"/>
                <w:szCs w:val="20"/>
              </w:rPr>
              <w:t>%</w:t>
            </w:r>
          </w:p>
        </w:tc>
        <w:tc>
          <w:tcPr>
            <w:tcW w:w="1559"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5</w:t>
            </w:r>
            <w:r w:rsidR="00B818F2" w:rsidRPr="00CB6286">
              <w:rPr>
                <w:rFonts w:ascii="Arial" w:hAnsi="Arial" w:cs="Arial"/>
                <w:sz w:val="20"/>
                <w:szCs w:val="20"/>
              </w:rPr>
              <w:t xml:space="preserve">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10</w:t>
            </w:r>
            <w:r w:rsidR="00B818F2" w:rsidRPr="00CB6286">
              <w:rPr>
                <w:rFonts w:ascii="Arial" w:hAnsi="Arial" w:cs="Arial"/>
                <w:sz w:val="20"/>
                <w:szCs w:val="20"/>
              </w:rPr>
              <w:t xml:space="preserve"> %</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skládkovanie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6 %</w:t>
            </w:r>
          </w:p>
        </w:tc>
        <w:tc>
          <w:tcPr>
            <w:tcW w:w="1559"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w:t>
            </w:r>
            <w:r w:rsidR="00B818F2" w:rsidRPr="00CB6286">
              <w:rPr>
                <w:rFonts w:ascii="Arial" w:hAnsi="Arial" w:cs="Arial"/>
                <w:sz w:val="20"/>
                <w:szCs w:val="20"/>
              </w:rPr>
              <w:t xml:space="preserve">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w:t>
            </w:r>
            <w:r w:rsidR="00B818F2" w:rsidRPr="00CB6286">
              <w:rPr>
                <w:rFonts w:ascii="Arial" w:hAnsi="Arial" w:cs="Arial"/>
                <w:sz w:val="20"/>
                <w:szCs w:val="20"/>
              </w:rPr>
              <w:t xml:space="preserve"> %</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iné nakladanie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29 %</w:t>
            </w:r>
          </w:p>
        </w:tc>
        <w:tc>
          <w:tcPr>
            <w:tcW w:w="1559" w:type="dxa"/>
          </w:tcPr>
          <w:p w:rsidR="00B818F2" w:rsidRPr="00CB6286" w:rsidRDefault="00B818F2" w:rsidP="00F42EBF">
            <w:pPr>
              <w:tabs>
                <w:tab w:val="left" w:pos="1032"/>
              </w:tabs>
              <w:jc w:val="both"/>
              <w:rPr>
                <w:rFonts w:ascii="Arial" w:hAnsi="Arial" w:cs="Arial"/>
                <w:sz w:val="20"/>
                <w:szCs w:val="20"/>
              </w:rPr>
            </w:pPr>
            <w:r w:rsidRPr="00CB6286">
              <w:rPr>
                <w:rFonts w:ascii="Arial" w:hAnsi="Arial" w:cs="Arial"/>
                <w:sz w:val="20"/>
                <w:szCs w:val="20"/>
              </w:rPr>
              <w:t>2</w:t>
            </w:r>
            <w:r w:rsidR="00F42EBF" w:rsidRPr="00CB6286">
              <w:rPr>
                <w:rFonts w:ascii="Arial" w:hAnsi="Arial" w:cs="Arial"/>
                <w:sz w:val="20"/>
                <w:szCs w:val="20"/>
              </w:rPr>
              <w:t>8</w:t>
            </w:r>
            <w:r w:rsidRPr="00CB6286">
              <w:rPr>
                <w:rFonts w:ascii="Arial" w:hAnsi="Arial" w:cs="Arial"/>
                <w:sz w:val="20"/>
                <w:szCs w:val="20"/>
              </w:rPr>
              <w:t xml:space="preserve"> %</w:t>
            </w:r>
            <w:r w:rsidR="00F42EBF" w:rsidRPr="00CB6286">
              <w:rPr>
                <w:rFonts w:ascii="Arial" w:hAnsi="Arial" w:cs="Arial"/>
                <w:sz w:val="20"/>
                <w:szCs w:val="20"/>
              </w:rPr>
              <w:tab/>
            </w:r>
          </w:p>
        </w:tc>
        <w:tc>
          <w:tcPr>
            <w:tcW w:w="1701" w:type="dxa"/>
          </w:tcPr>
          <w:p w:rsidR="00B818F2" w:rsidRPr="00CB6286" w:rsidRDefault="00B818F2" w:rsidP="00F42EBF">
            <w:pPr>
              <w:jc w:val="both"/>
              <w:rPr>
                <w:rFonts w:ascii="Arial" w:hAnsi="Arial" w:cs="Arial"/>
                <w:sz w:val="20"/>
                <w:szCs w:val="20"/>
              </w:rPr>
            </w:pPr>
            <w:r w:rsidRPr="00CB6286">
              <w:rPr>
                <w:rFonts w:ascii="Arial" w:hAnsi="Arial" w:cs="Arial"/>
                <w:sz w:val="20"/>
                <w:szCs w:val="20"/>
              </w:rPr>
              <w:t>2</w:t>
            </w:r>
            <w:r w:rsidR="00F42EBF" w:rsidRPr="00CB6286">
              <w:rPr>
                <w:rFonts w:ascii="Arial" w:hAnsi="Arial" w:cs="Arial"/>
                <w:sz w:val="20"/>
                <w:szCs w:val="20"/>
              </w:rPr>
              <w:t>2</w:t>
            </w:r>
            <w:r w:rsidRPr="00CB6286">
              <w:rPr>
                <w:rFonts w:ascii="Arial" w:hAnsi="Arial" w:cs="Arial"/>
                <w:sz w:val="20"/>
                <w:szCs w:val="20"/>
              </w:rPr>
              <w:t xml:space="preserve"> %</w:t>
            </w:r>
          </w:p>
        </w:tc>
      </w:tr>
    </w:tbl>
    <w:p w:rsidR="0070444F" w:rsidRPr="00CB6286" w:rsidRDefault="0070444F" w:rsidP="0070444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nepredpokladá sa zvýšenie produkcie odpadov z</w:t>
      </w:r>
      <w:r w:rsidR="00DB7978" w:rsidRPr="00CB6286">
        <w:rPr>
          <w:rFonts w:ascii="Arial" w:hAnsi="Arial" w:cs="Arial"/>
          <w:i/>
          <w:color w:val="0070C0"/>
          <w:sz w:val="20"/>
          <w:szCs w:val="20"/>
        </w:rPr>
        <w:t> </w:t>
      </w:r>
      <w:r w:rsidRPr="00CB6286">
        <w:rPr>
          <w:rFonts w:ascii="Arial" w:hAnsi="Arial" w:cs="Arial"/>
          <w:i/>
          <w:color w:val="0070C0"/>
          <w:sz w:val="20"/>
          <w:szCs w:val="20"/>
        </w:rPr>
        <w:t>plastov</w:t>
      </w:r>
      <w:r w:rsidR="00DB7978" w:rsidRPr="00CB6286">
        <w:rPr>
          <w:rFonts w:ascii="Arial" w:hAnsi="Arial" w:cs="Arial"/>
          <w:i/>
          <w:color w:val="0070C0"/>
          <w:sz w:val="20"/>
          <w:szCs w:val="20"/>
        </w:rPr>
        <w:t>, s ktorými budú hospodáriť obce,</w:t>
      </w:r>
      <w:r w:rsidRPr="00CB6286">
        <w:rPr>
          <w:rFonts w:ascii="Arial" w:hAnsi="Arial" w:cs="Arial"/>
          <w:i/>
          <w:color w:val="0070C0"/>
          <w:sz w:val="20"/>
          <w:szCs w:val="20"/>
        </w:rPr>
        <w:t xml:space="preserve"> vplyvom predpokladaného zavedenia </w:t>
      </w:r>
      <w:r w:rsidR="00DB7978" w:rsidRPr="00CB6286">
        <w:rPr>
          <w:rFonts w:ascii="Arial" w:hAnsi="Arial" w:cs="Arial"/>
          <w:i/>
          <w:color w:val="0070C0"/>
          <w:sz w:val="20"/>
          <w:szCs w:val="20"/>
        </w:rPr>
        <w:t>zálohovania PET fliaš, naopak – predpokladá sa medziročný pokles o 10 %</w:t>
      </w:r>
    </w:p>
    <w:p w:rsidR="00DB7978" w:rsidRPr="00CB6286" w:rsidRDefault="00DB7978" w:rsidP="00DB7978">
      <w:pPr>
        <w:spacing w:after="0" w:line="240" w:lineRule="auto"/>
        <w:jc w:val="both"/>
        <w:rPr>
          <w:rFonts w:ascii="Arial" w:hAnsi="Arial" w:cs="Arial"/>
          <w:sz w:val="20"/>
          <w:szCs w:val="20"/>
        </w:rPr>
      </w:pPr>
    </w:p>
    <w:p w:rsidR="00DB7978" w:rsidRPr="00CB6286" w:rsidRDefault="00DB7978" w:rsidP="00DB7978">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B7978" w:rsidRPr="00CB6286" w:rsidRDefault="00DB7978" w:rsidP="00DB7978">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plánované ciele by sa podarilo naplniť aj vo väčšom rozsahu, nakoľko v roku 2017 boli všetky zaevidované vyprodukované odpady z plastov  (kat. č. 200139) materiálovo zhodnotené. Vplyvom očakávaného zavedenia zálohovania PET fliaš sa však zníži množstvo plastov, ktoré budú evidovať obce, pretože sa prúd týchto odpadov presunie pravdepodobne do nákupných reťazcov.</w:t>
      </w: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.7. Ciele </w:t>
      </w:r>
      <w:r w:rsidR="00AE4F7C" w:rsidRPr="00CB6286">
        <w:rPr>
          <w:rFonts w:ascii="Arial" w:hAnsi="Arial" w:cs="Arial"/>
          <w:b/>
          <w:i/>
          <w:sz w:val="20"/>
          <w:szCs w:val="20"/>
        </w:rPr>
        <w:t>pre železné a</w:t>
      </w:r>
      <w:r w:rsidR="00C62FBF" w:rsidRPr="00CB6286">
        <w:rPr>
          <w:rFonts w:ascii="Arial" w:hAnsi="Arial" w:cs="Arial"/>
          <w:b/>
          <w:i/>
          <w:sz w:val="20"/>
          <w:szCs w:val="20"/>
        </w:rPr>
        <w:t> </w:t>
      </w:r>
      <w:r w:rsidR="00AE4F7C" w:rsidRPr="00CB6286">
        <w:rPr>
          <w:rFonts w:ascii="Arial" w:hAnsi="Arial" w:cs="Arial"/>
          <w:b/>
          <w:i/>
          <w:sz w:val="20"/>
          <w:szCs w:val="20"/>
        </w:rPr>
        <w:t xml:space="preserve">neželezné </w:t>
      </w:r>
      <w:r w:rsidR="00C62FBF" w:rsidRPr="00CB6286">
        <w:rPr>
          <w:rFonts w:ascii="Arial" w:hAnsi="Arial" w:cs="Arial"/>
          <w:b/>
          <w:i/>
          <w:sz w:val="20"/>
          <w:szCs w:val="20"/>
        </w:rPr>
        <w:t>Kovy</w:t>
      </w:r>
      <w:r w:rsidR="00DE2BC6" w:rsidRPr="00CB6286">
        <w:rPr>
          <w:rFonts w:ascii="Arial" w:hAnsi="Arial" w:cs="Arial"/>
          <w:b/>
          <w:i/>
          <w:sz w:val="20"/>
          <w:szCs w:val="20"/>
        </w:rPr>
        <w:t> </w:t>
      </w:r>
    </w:p>
    <w:p w:rsidR="003D2705" w:rsidRPr="00CB6286" w:rsidRDefault="003D2705" w:rsidP="00C62FBF">
      <w:pPr>
        <w:pStyle w:val="Odsekzoznamu"/>
        <w:spacing w:after="0" w:line="240" w:lineRule="auto"/>
        <w:ind w:left="1080"/>
        <w:jc w:val="both"/>
        <w:rPr>
          <w:rFonts w:ascii="Arial" w:hAnsi="Arial" w:cs="Arial"/>
          <w:b/>
          <w:i/>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90 % odpadov zo železných a neželezných kovov</w:t>
      </w:r>
      <w:r w:rsidR="00F55BA7" w:rsidRPr="00CB6286">
        <w:rPr>
          <w:rFonts w:ascii="Arial" w:hAnsi="Arial" w:cs="Arial"/>
          <w:sz w:val="20"/>
          <w:szCs w:val="20"/>
        </w:rPr>
        <w:t xml:space="preserve"> </w:t>
      </w:r>
      <w:r w:rsidR="00DB7978" w:rsidRPr="00CB6286">
        <w:rPr>
          <w:rFonts w:ascii="Arial" w:hAnsi="Arial" w:cs="Arial"/>
          <w:sz w:val="20"/>
          <w:szCs w:val="20"/>
        </w:rPr>
        <w:t xml:space="preserve">(kovových obalov) </w:t>
      </w:r>
      <w:r w:rsidR="00F55BA7" w:rsidRPr="00CB6286">
        <w:rPr>
          <w:rFonts w:ascii="Arial" w:hAnsi="Arial" w:cs="Arial"/>
          <w:sz w:val="20"/>
          <w:szCs w:val="20"/>
        </w:rPr>
        <w:t xml:space="preserve">produkovaných </w:t>
      </w:r>
      <w:r w:rsidR="006F049F" w:rsidRPr="00CB6286">
        <w:rPr>
          <w:rFonts w:ascii="Arial" w:hAnsi="Arial" w:cs="Arial"/>
          <w:sz w:val="20"/>
          <w:szCs w:val="20"/>
        </w:rPr>
        <w:t xml:space="preserve">obcami zúčastnenými </w:t>
      </w:r>
      <w:r w:rsidR="00F55BA7"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 xml:space="preserve">Pre tento S-POH bola zvolená úroveň porovnávaného množstva odpadov z kovov </w:t>
      </w:r>
      <w:r w:rsidR="00D1220F" w:rsidRPr="00CB6286">
        <w:rPr>
          <w:rFonts w:ascii="Arial" w:hAnsi="Arial" w:cs="Arial"/>
          <w:sz w:val="20"/>
          <w:szCs w:val="20"/>
        </w:rPr>
        <w:t xml:space="preserve">(kat. č. 200140) </w:t>
      </w:r>
      <w:r w:rsidR="0003751D" w:rsidRPr="00CB6286">
        <w:rPr>
          <w:rFonts w:ascii="Arial" w:hAnsi="Arial" w:cs="Arial"/>
          <w:sz w:val="20"/>
          <w:szCs w:val="20"/>
        </w:rPr>
        <w:t>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F55BA7" w:rsidRPr="00CB6286" w:rsidTr="001F02E4">
        <w:tc>
          <w:tcPr>
            <w:tcW w:w="3114" w:type="dxa"/>
          </w:tcPr>
          <w:p w:rsidR="00F55BA7" w:rsidRPr="00CB6286" w:rsidRDefault="00F55BA7" w:rsidP="0093650C">
            <w:pPr>
              <w:rPr>
                <w:rFonts w:ascii="Arial" w:hAnsi="Arial" w:cs="Arial"/>
                <w:sz w:val="20"/>
                <w:szCs w:val="20"/>
              </w:rPr>
            </w:pPr>
          </w:p>
        </w:tc>
        <w:tc>
          <w:tcPr>
            <w:tcW w:w="1559"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2020</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množstvo vyprodukovaných odpadov z</w:t>
            </w:r>
            <w:r w:rsidR="00DB7978" w:rsidRPr="00CB6286">
              <w:rPr>
                <w:rFonts w:ascii="Arial" w:hAnsi="Arial" w:cs="Arial"/>
                <w:sz w:val="20"/>
                <w:szCs w:val="20"/>
              </w:rPr>
              <w:t> </w:t>
            </w:r>
            <w:r w:rsidRPr="00CB6286">
              <w:rPr>
                <w:rFonts w:ascii="Arial" w:hAnsi="Arial" w:cs="Arial"/>
                <w:sz w:val="20"/>
                <w:szCs w:val="20"/>
              </w:rPr>
              <w:t>kovov</w:t>
            </w:r>
            <w:r w:rsidR="00DB7978" w:rsidRPr="00CB6286">
              <w:rPr>
                <w:rFonts w:ascii="Arial" w:hAnsi="Arial" w:cs="Arial"/>
                <w:sz w:val="20"/>
                <w:szCs w:val="20"/>
              </w:rPr>
              <w:t xml:space="preserve"> </w:t>
            </w:r>
            <w:r w:rsidR="00DB7978" w:rsidRPr="00CB6286">
              <w:rPr>
                <w:rFonts w:ascii="Arial" w:hAnsi="Arial" w:cs="Arial"/>
                <w:i/>
                <w:color w:val="0070C0"/>
                <w:sz w:val="20"/>
                <w:szCs w:val="20"/>
              </w:rPr>
              <w:t>1)</w:t>
            </w:r>
          </w:p>
        </w:tc>
        <w:tc>
          <w:tcPr>
            <w:tcW w:w="1559"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10,48</w:t>
            </w:r>
          </w:p>
        </w:tc>
        <w:tc>
          <w:tcPr>
            <w:tcW w:w="1701"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11,00</w:t>
            </w:r>
          </w:p>
        </w:tc>
        <w:tc>
          <w:tcPr>
            <w:tcW w:w="1559"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11,53</w:t>
            </w:r>
          </w:p>
        </w:tc>
        <w:tc>
          <w:tcPr>
            <w:tcW w:w="1701"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12,05</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cieľ pre materiálové zhodnotenie</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50 %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80 %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80 %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90 %</w:t>
            </w:r>
          </w:p>
        </w:tc>
      </w:tr>
      <w:tr w:rsidR="00DB7978" w:rsidRPr="00CB6286" w:rsidTr="001F02E4">
        <w:tc>
          <w:tcPr>
            <w:tcW w:w="3114" w:type="dxa"/>
          </w:tcPr>
          <w:p w:rsidR="00DB7978" w:rsidRPr="00CB6286" w:rsidRDefault="00DB7978" w:rsidP="00F55BA7">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5,24</w:t>
            </w:r>
          </w:p>
        </w:tc>
        <w:tc>
          <w:tcPr>
            <w:tcW w:w="1701"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8,80</w:t>
            </w:r>
          </w:p>
        </w:tc>
        <w:tc>
          <w:tcPr>
            <w:tcW w:w="1559"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9,22</w:t>
            </w:r>
          </w:p>
        </w:tc>
        <w:tc>
          <w:tcPr>
            <w:tcW w:w="1701"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10,85</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skládkovanie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iné nakladanie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40 %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19 %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19 %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9 %</w:t>
            </w:r>
          </w:p>
        </w:tc>
      </w:tr>
    </w:tbl>
    <w:p w:rsidR="00DB7978" w:rsidRPr="00CB6286" w:rsidRDefault="00DB7978" w:rsidP="00DB7978">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odpadov z kovov medziročne o 5 % z titulu zvýšenia miery vytriedenia v dôsledku vykonávania intenzívnej informačnej kampane zo strany OZV, vplyvom zvýšenia poplatkov za zneškodňovanie odpadov od roku 2019, ako aj plnenia množstevných cieľov v rámci už schválených projektov podporovaných dotačným programom zo štátnych alebo európskych zdrojov</w:t>
      </w:r>
    </w:p>
    <w:p w:rsidR="00DE2BC6" w:rsidRPr="00CB6286" w:rsidRDefault="00DE2BC6" w:rsidP="00C62FBF">
      <w:pPr>
        <w:pStyle w:val="Odsekzoznamu"/>
        <w:spacing w:after="0" w:line="240" w:lineRule="auto"/>
        <w:ind w:left="1080"/>
        <w:jc w:val="both"/>
        <w:rPr>
          <w:rFonts w:ascii="Arial" w:hAnsi="Arial" w:cs="Arial"/>
          <w:sz w:val="20"/>
          <w:szCs w:val="20"/>
          <w:highlight w:val="magenta"/>
        </w:rPr>
      </w:pPr>
    </w:p>
    <w:p w:rsidR="00DB7978" w:rsidRPr="00CB6286" w:rsidRDefault="00DB7978" w:rsidP="00DB7978">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B7978" w:rsidRPr="00CB6286" w:rsidRDefault="00DB7978" w:rsidP="00DB7978">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je možné konštatovať, že plánované ciele sa podarí naplniť aj vo väčšom rozsahu, nakoľko v roku 2017 boli všetky zaevidované vyprodukované odpady z kovových obalov  (kat. č. 2001</w:t>
      </w:r>
      <w:r w:rsidR="0003751D" w:rsidRPr="00CB6286">
        <w:rPr>
          <w:rFonts w:ascii="Arial" w:hAnsi="Arial" w:cs="Arial"/>
          <w:sz w:val="20"/>
          <w:szCs w:val="20"/>
        </w:rPr>
        <w:t>40</w:t>
      </w:r>
      <w:r w:rsidRPr="00CB6286">
        <w:rPr>
          <w:rFonts w:ascii="Arial" w:hAnsi="Arial" w:cs="Arial"/>
          <w:sz w:val="20"/>
          <w:szCs w:val="20"/>
        </w:rPr>
        <w:t xml:space="preserve">) materiálovo zhodnotené. </w:t>
      </w:r>
    </w:p>
    <w:p w:rsidR="00DE2BC6" w:rsidRPr="00CB6286" w:rsidRDefault="00DE2BC6" w:rsidP="00C62FBF">
      <w:pPr>
        <w:pStyle w:val="Odsekzoznamu"/>
        <w:spacing w:after="0" w:line="240" w:lineRule="auto"/>
        <w:ind w:left="1080"/>
        <w:jc w:val="both"/>
        <w:rPr>
          <w:rFonts w:ascii="Arial" w:hAnsi="Arial" w:cs="Arial"/>
          <w:sz w:val="20"/>
          <w:szCs w:val="20"/>
          <w:highlight w:val="magenta"/>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.8. Ciele </w:t>
      </w:r>
      <w:r w:rsidR="00AE4F7C" w:rsidRPr="00CB6286">
        <w:rPr>
          <w:rFonts w:ascii="Arial" w:hAnsi="Arial" w:cs="Arial"/>
          <w:b/>
          <w:i/>
          <w:sz w:val="20"/>
          <w:szCs w:val="20"/>
        </w:rPr>
        <w:t>pre</w:t>
      </w:r>
      <w:r w:rsidR="00C62FBF" w:rsidRPr="00CB6286">
        <w:rPr>
          <w:rFonts w:ascii="Arial" w:hAnsi="Arial" w:cs="Arial"/>
          <w:b/>
          <w:i/>
          <w:sz w:val="20"/>
          <w:szCs w:val="20"/>
        </w:rPr>
        <w:t> odpady z</w:t>
      </w:r>
      <w:r w:rsidR="003D2705" w:rsidRPr="00CB6286">
        <w:rPr>
          <w:rFonts w:ascii="Arial" w:hAnsi="Arial" w:cs="Arial"/>
          <w:b/>
          <w:i/>
          <w:sz w:val="20"/>
          <w:szCs w:val="20"/>
        </w:rPr>
        <w:t> </w:t>
      </w:r>
      <w:r w:rsidR="00C62FBF" w:rsidRPr="00CB6286">
        <w:rPr>
          <w:rFonts w:ascii="Arial" w:hAnsi="Arial" w:cs="Arial"/>
          <w:b/>
          <w:i/>
          <w:sz w:val="20"/>
          <w:szCs w:val="20"/>
        </w:rPr>
        <w:t>obalov</w:t>
      </w:r>
    </w:p>
    <w:p w:rsidR="003D2705" w:rsidRPr="00CB6286" w:rsidRDefault="003D2705" w:rsidP="00C62FBF">
      <w:pPr>
        <w:pStyle w:val="Odsekzoznamu"/>
        <w:spacing w:after="0" w:line="240" w:lineRule="auto"/>
        <w:ind w:left="1080"/>
        <w:jc w:val="both"/>
        <w:rPr>
          <w:rFonts w:ascii="Arial" w:hAnsi="Arial" w:cs="Arial"/>
          <w:b/>
          <w:i/>
          <w:sz w:val="20"/>
          <w:szCs w:val="20"/>
        </w:rPr>
      </w:pPr>
    </w:p>
    <w:p w:rsidR="00767068" w:rsidRPr="00CB6286" w:rsidRDefault="00767068" w:rsidP="00767068">
      <w:pPr>
        <w:spacing w:after="0" w:line="240" w:lineRule="auto"/>
        <w:jc w:val="both"/>
        <w:rPr>
          <w:rFonts w:ascii="Arial" w:hAnsi="Arial" w:cs="Arial"/>
          <w:sz w:val="20"/>
          <w:szCs w:val="20"/>
        </w:rPr>
      </w:pPr>
      <w:r w:rsidRPr="00CB6286">
        <w:rPr>
          <w:rFonts w:ascii="Arial" w:hAnsi="Arial" w:cs="Arial"/>
          <w:sz w:val="20"/>
          <w:szCs w:val="20"/>
        </w:rPr>
        <w:t xml:space="preserve">Cieľom v oblasti nakladania s odpadmi z obalov  je dosiahnuť miery zhodnocovania a recyklácie v súlade s požiadavkami aktuálneho znenia smernice Európskeho parlamentu a Rady 94/62/ES z 20.12.1994. </w:t>
      </w:r>
    </w:p>
    <w:p w:rsidR="00767068" w:rsidRPr="00CB6286" w:rsidRDefault="00767068" w:rsidP="00767068">
      <w:pPr>
        <w:spacing w:after="0" w:line="240" w:lineRule="auto"/>
        <w:jc w:val="both"/>
        <w:rPr>
          <w:rFonts w:ascii="Arial" w:hAnsi="Arial" w:cs="Arial"/>
          <w:sz w:val="20"/>
          <w:szCs w:val="20"/>
        </w:rPr>
      </w:pPr>
      <w:r w:rsidRPr="00CB6286">
        <w:rPr>
          <w:rFonts w:ascii="Arial" w:hAnsi="Arial" w:cs="Arial"/>
          <w:sz w:val="20"/>
          <w:szCs w:val="20"/>
        </w:rPr>
        <w:t>Ciele pre odpady z obalov:</w:t>
      </w:r>
    </w:p>
    <w:p w:rsidR="00DE2BC6"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celková miera zhodnocovania najmenej vo výške 60 % hmotnosti odpadov z obalov produkovaných </w:t>
      </w:r>
      <w:r w:rsidR="006F049F" w:rsidRPr="00CB6286">
        <w:rPr>
          <w:rFonts w:ascii="Arial" w:hAnsi="Arial" w:cs="Arial"/>
          <w:sz w:val="20"/>
          <w:szCs w:val="20"/>
        </w:rPr>
        <w:t xml:space="preserve">obcami zúčastnenými </w:t>
      </w:r>
      <w:r w:rsidRPr="00CB6286">
        <w:rPr>
          <w:rFonts w:ascii="Arial" w:hAnsi="Arial" w:cs="Arial"/>
          <w:sz w:val="20"/>
          <w:szCs w:val="20"/>
        </w:rPr>
        <w:t xml:space="preserve">v tomto S-POH </w:t>
      </w:r>
    </w:p>
    <w:p w:rsidR="00767068"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celková miera recyklácie najmenej vo výške 55 % a najviac vo výške 80 % celkovej hmotnosti odpadov z obalov produkovaných </w:t>
      </w:r>
      <w:r w:rsidR="006F049F" w:rsidRPr="00CB6286">
        <w:rPr>
          <w:rFonts w:ascii="Arial" w:hAnsi="Arial" w:cs="Arial"/>
          <w:sz w:val="20"/>
          <w:szCs w:val="20"/>
        </w:rPr>
        <w:t xml:space="preserve">obcami zúčastnenými </w:t>
      </w:r>
      <w:r w:rsidRPr="00CB6286">
        <w:rPr>
          <w:rFonts w:ascii="Arial" w:hAnsi="Arial" w:cs="Arial"/>
          <w:sz w:val="20"/>
          <w:szCs w:val="20"/>
        </w:rPr>
        <w:t xml:space="preserve">v tomto S-POH </w:t>
      </w:r>
    </w:p>
    <w:p w:rsidR="00767068"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celkovú mieru zhodnocovania </w:t>
      </w:r>
      <w:r w:rsidR="0098390D" w:rsidRPr="00CB6286">
        <w:rPr>
          <w:rFonts w:ascii="Arial" w:hAnsi="Arial" w:cs="Arial"/>
          <w:sz w:val="20"/>
          <w:szCs w:val="20"/>
        </w:rPr>
        <w:t>a</w:t>
      </w:r>
    </w:p>
    <w:p w:rsidR="0098390D" w:rsidRPr="00CB6286" w:rsidRDefault="0098390D" w:rsidP="0098390D">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celkovú mieru zhodnocovania pre jednotlivé obalové materiály:</w:t>
      </w:r>
    </w:p>
    <w:p w:rsidR="0098390D" w:rsidRPr="00CB6286" w:rsidRDefault="0003751D" w:rsidP="0003751D">
      <w:pPr>
        <w:spacing w:after="0" w:line="240" w:lineRule="auto"/>
        <w:jc w:val="both"/>
        <w:rPr>
          <w:rFonts w:ascii="Arial" w:hAnsi="Arial" w:cs="Arial"/>
          <w:sz w:val="20"/>
          <w:szCs w:val="20"/>
        </w:rPr>
      </w:pPr>
      <w:r w:rsidRPr="00CB6286">
        <w:rPr>
          <w:rFonts w:ascii="Arial" w:hAnsi="Arial" w:cs="Arial"/>
          <w:sz w:val="20"/>
          <w:szCs w:val="20"/>
        </w:rPr>
        <w:t>Pre tento S-POH bola zvolená úroveň porovnávaného množstva BRKO produkovaných obcami zúčastnenými v tomto S-POH v roku 2017 (viď bod 2.2.2, 2.2.4, 2.2.5, 2.2.6, 2.2.7).</w:t>
      </w:r>
    </w:p>
    <w:p w:rsidR="0003751D" w:rsidRPr="00CB6286" w:rsidRDefault="0003751D" w:rsidP="00767068">
      <w:pPr>
        <w:spacing w:after="0" w:line="240" w:lineRule="auto"/>
        <w:jc w:val="both"/>
        <w:rPr>
          <w:rFonts w:ascii="Arial" w:hAnsi="Arial" w:cs="Arial"/>
          <w:sz w:val="20"/>
          <w:szCs w:val="20"/>
        </w:rPr>
      </w:pPr>
    </w:p>
    <w:p w:rsidR="00767068" w:rsidRPr="00CB6286" w:rsidRDefault="0098390D" w:rsidP="00767068">
      <w:pPr>
        <w:spacing w:after="0" w:line="240" w:lineRule="auto"/>
        <w:jc w:val="both"/>
        <w:rPr>
          <w:rFonts w:ascii="Arial" w:hAnsi="Arial" w:cs="Arial"/>
          <w:sz w:val="20"/>
          <w:szCs w:val="20"/>
        </w:rPr>
      </w:pPr>
      <w:r w:rsidRPr="00CB6286">
        <w:rPr>
          <w:rFonts w:ascii="Arial" w:hAnsi="Arial" w:cs="Arial"/>
          <w:sz w:val="20"/>
          <w:szCs w:val="20"/>
        </w:rPr>
        <w:t>C</w:t>
      </w:r>
      <w:r w:rsidR="00767068" w:rsidRPr="00CB6286">
        <w:rPr>
          <w:rFonts w:ascii="Arial" w:hAnsi="Arial" w:cs="Arial"/>
          <w:sz w:val="20"/>
          <w:szCs w:val="20"/>
        </w:rPr>
        <w:t xml:space="preserve">iele </w:t>
      </w:r>
      <w:r w:rsidRPr="00CB6286">
        <w:rPr>
          <w:rFonts w:ascii="Arial" w:hAnsi="Arial" w:cs="Arial"/>
          <w:sz w:val="20"/>
          <w:szCs w:val="20"/>
        </w:rPr>
        <w:t xml:space="preserve">pre rok 2020 </w:t>
      </w:r>
      <w:r w:rsidR="00767068" w:rsidRPr="00CB6286">
        <w:rPr>
          <w:rFonts w:ascii="Arial" w:hAnsi="Arial" w:cs="Arial"/>
          <w:sz w:val="20"/>
          <w:szCs w:val="20"/>
        </w:rPr>
        <w:t>spolu za obce zúčastnené v tomto S-POH:</w:t>
      </w:r>
    </w:p>
    <w:tbl>
      <w:tblPr>
        <w:tblStyle w:val="Mriekatabuky"/>
        <w:tblW w:w="9634" w:type="dxa"/>
        <w:tblLook w:val="04A0" w:firstRow="1" w:lastRow="0" w:firstColumn="1" w:lastColumn="0" w:noHBand="0" w:noVBand="1"/>
      </w:tblPr>
      <w:tblGrid>
        <w:gridCol w:w="2122"/>
        <w:gridCol w:w="1559"/>
        <w:gridCol w:w="1701"/>
        <w:gridCol w:w="1417"/>
        <w:gridCol w:w="1560"/>
        <w:gridCol w:w="1275"/>
      </w:tblGrid>
      <w:tr w:rsidR="00767068" w:rsidRPr="00CB6286" w:rsidTr="001F02E4">
        <w:tc>
          <w:tcPr>
            <w:tcW w:w="2122" w:type="dxa"/>
          </w:tcPr>
          <w:p w:rsidR="00767068" w:rsidRPr="00CB6286" w:rsidRDefault="00767068" w:rsidP="0093650C">
            <w:pPr>
              <w:rPr>
                <w:rFonts w:ascii="Arial" w:hAnsi="Arial" w:cs="Arial"/>
                <w:sz w:val="20"/>
                <w:szCs w:val="20"/>
              </w:rPr>
            </w:pPr>
          </w:p>
        </w:tc>
        <w:tc>
          <w:tcPr>
            <w:tcW w:w="1559"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Sklenené odpady z obalov</w:t>
            </w:r>
          </w:p>
        </w:tc>
        <w:tc>
          <w:tcPr>
            <w:tcW w:w="1701"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Papierové odpady z</w:t>
            </w:r>
            <w:r w:rsidR="0098390D" w:rsidRPr="00CB6286">
              <w:rPr>
                <w:rFonts w:ascii="Arial" w:hAnsi="Arial" w:cs="Arial"/>
                <w:sz w:val="20"/>
                <w:szCs w:val="20"/>
              </w:rPr>
              <w:t> </w:t>
            </w:r>
            <w:r w:rsidRPr="00CB6286">
              <w:rPr>
                <w:rFonts w:ascii="Arial" w:hAnsi="Arial" w:cs="Arial"/>
                <w:sz w:val="20"/>
                <w:szCs w:val="20"/>
              </w:rPr>
              <w:t>obalov</w:t>
            </w:r>
          </w:p>
          <w:p w:rsidR="0098390D" w:rsidRPr="00CB6286" w:rsidRDefault="0098390D" w:rsidP="00767068">
            <w:pPr>
              <w:jc w:val="center"/>
              <w:rPr>
                <w:rFonts w:ascii="Arial" w:hAnsi="Arial" w:cs="Arial"/>
                <w:sz w:val="20"/>
                <w:szCs w:val="20"/>
              </w:rPr>
            </w:pPr>
            <w:r w:rsidRPr="00CB6286">
              <w:rPr>
                <w:rFonts w:ascii="Arial" w:hAnsi="Arial" w:cs="Arial"/>
                <w:sz w:val="20"/>
                <w:szCs w:val="20"/>
              </w:rPr>
              <w:t>(vrátane VKM)</w:t>
            </w:r>
          </w:p>
        </w:tc>
        <w:tc>
          <w:tcPr>
            <w:tcW w:w="1417"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Kovové odpady z obalov</w:t>
            </w:r>
          </w:p>
        </w:tc>
        <w:tc>
          <w:tcPr>
            <w:tcW w:w="1560"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Plastové odpady z obalov</w:t>
            </w:r>
          </w:p>
        </w:tc>
        <w:tc>
          <w:tcPr>
            <w:tcW w:w="1275"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Drevené odpady z obalov</w:t>
            </w:r>
          </w:p>
        </w:tc>
      </w:tr>
      <w:tr w:rsidR="00767068" w:rsidRPr="00CB6286" w:rsidTr="001F02E4">
        <w:tc>
          <w:tcPr>
            <w:tcW w:w="2122" w:type="dxa"/>
          </w:tcPr>
          <w:p w:rsidR="00767068" w:rsidRPr="00CB6286" w:rsidRDefault="00767068" w:rsidP="001F02E4">
            <w:pPr>
              <w:rPr>
                <w:rFonts w:ascii="Arial" w:hAnsi="Arial" w:cs="Arial"/>
                <w:sz w:val="20"/>
                <w:szCs w:val="20"/>
              </w:rPr>
            </w:pPr>
            <w:r w:rsidRPr="00CB6286">
              <w:rPr>
                <w:rFonts w:ascii="Arial" w:hAnsi="Arial" w:cs="Arial"/>
                <w:sz w:val="20"/>
                <w:szCs w:val="20"/>
              </w:rPr>
              <w:t>množstvo odpadov z</w:t>
            </w:r>
            <w:r w:rsidR="0003751D" w:rsidRPr="00CB6286">
              <w:rPr>
                <w:rFonts w:ascii="Arial" w:hAnsi="Arial" w:cs="Arial"/>
                <w:sz w:val="20"/>
                <w:szCs w:val="20"/>
              </w:rPr>
              <w:t> </w:t>
            </w:r>
            <w:r w:rsidRPr="00CB6286">
              <w:rPr>
                <w:rFonts w:ascii="Arial" w:hAnsi="Arial" w:cs="Arial"/>
                <w:sz w:val="20"/>
                <w:szCs w:val="20"/>
              </w:rPr>
              <w:t>obalov</w:t>
            </w:r>
            <w:r w:rsidR="0003751D" w:rsidRPr="00CB6286">
              <w:rPr>
                <w:rFonts w:ascii="Arial" w:hAnsi="Arial" w:cs="Arial"/>
                <w:sz w:val="20"/>
                <w:szCs w:val="20"/>
              </w:rPr>
              <w:t xml:space="preserve"> v roku 2017</w:t>
            </w:r>
          </w:p>
        </w:tc>
        <w:tc>
          <w:tcPr>
            <w:tcW w:w="1559"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309,31</w:t>
            </w:r>
          </w:p>
        </w:tc>
        <w:tc>
          <w:tcPr>
            <w:tcW w:w="1701"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159,95</w:t>
            </w:r>
          </w:p>
        </w:tc>
        <w:tc>
          <w:tcPr>
            <w:tcW w:w="1417"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10,48</w:t>
            </w:r>
          </w:p>
        </w:tc>
        <w:tc>
          <w:tcPr>
            <w:tcW w:w="1560"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111,24</w:t>
            </w:r>
          </w:p>
        </w:tc>
        <w:tc>
          <w:tcPr>
            <w:tcW w:w="1275"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0</w:t>
            </w:r>
          </w:p>
        </w:tc>
      </w:tr>
      <w:tr w:rsidR="00767068" w:rsidRPr="00CB6286" w:rsidTr="001F02E4">
        <w:tc>
          <w:tcPr>
            <w:tcW w:w="2122" w:type="dxa"/>
          </w:tcPr>
          <w:p w:rsidR="00767068" w:rsidRPr="00CB6286" w:rsidRDefault="00767068" w:rsidP="00767068">
            <w:pPr>
              <w:rPr>
                <w:rFonts w:ascii="Arial" w:hAnsi="Arial" w:cs="Arial"/>
                <w:sz w:val="20"/>
                <w:szCs w:val="20"/>
              </w:rPr>
            </w:pPr>
            <w:r w:rsidRPr="00CB6286">
              <w:rPr>
                <w:rFonts w:ascii="Arial" w:hAnsi="Arial" w:cs="Arial"/>
                <w:sz w:val="20"/>
                <w:szCs w:val="20"/>
              </w:rPr>
              <w:t>cieľ pre zhodnotenie</w:t>
            </w:r>
            <w:r w:rsidR="0003751D" w:rsidRPr="00CB6286">
              <w:rPr>
                <w:rFonts w:ascii="Arial" w:hAnsi="Arial" w:cs="Arial"/>
                <w:sz w:val="20"/>
                <w:szCs w:val="20"/>
              </w:rPr>
              <w:t xml:space="preserve"> v %</w:t>
            </w:r>
          </w:p>
        </w:tc>
        <w:tc>
          <w:tcPr>
            <w:tcW w:w="1559"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60 %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701"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68 %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417"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55 %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560"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48 %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275"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35 %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r>
      <w:tr w:rsidR="00767068" w:rsidRPr="00CB6286" w:rsidTr="001F02E4">
        <w:tc>
          <w:tcPr>
            <w:tcW w:w="2122" w:type="dxa"/>
          </w:tcPr>
          <w:p w:rsidR="00767068" w:rsidRPr="00CB6286" w:rsidRDefault="00767068" w:rsidP="00767068">
            <w:pPr>
              <w:rPr>
                <w:rFonts w:ascii="Arial" w:hAnsi="Arial" w:cs="Arial"/>
                <w:sz w:val="20"/>
                <w:szCs w:val="20"/>
              </w:rPr>
            </w:pPr>
            <w:r w:rsidRPr="00CB6286">
              <w:rPr>
                <w:rFonts w:ascii="Arial" w:hAnsi="Arial" w:cs="Arial"/>
                <w:sz w:val="20"/>
                <w:szCs w:val="20"/>
              </w:rPr>
              <w:t xml:space="preserve">cieľ pre recykláciu  </w:t>
            </w:r>
            <w:r w:rsidR="0003751D" w:rsidRPr="00CB6286">
              <w:rPr>
                <w:rFonts w:ascii="Arial" w:hAnsi="Arial" w:cs="Arial"/>
                <w:sz w:val="20"/>
                <w:szCs w:val="20"/>
              </w:rPr>
              <w:t>v %</w:t>
            </w:r>
          </w:p>
        </w:tc>
        <w:tc>
          <w:tcPr>
            <w:tcW w:w="1559" w:type="dxa"/>
          </w:tcPr>
          <w:p w:rsidR="001F02E4" w:rsidRDefault="0098390D" w:rsidP="0098390D">
            <w:pPr>
              <w:jc w:val="both"/>
              <w:rPr>
                <w:rFonts w:ascii="Arial" w:hAnsi="Arial" w:cs="Arial"/>
                <w:sz w:val="18"/>
                <w:szCs w:val="18"/>
              </w:rPr>
            </w:pPr>
            <w:r w:rsidRPr="001F02E4">
              <w:rPr>
                <w:rFonts w:ascii="Arial" w:hAnsi="Arial" w:cs="Arial"/>
                <w:sz w:val="18"/>
                <w:szCs w:val="18"/>
              </w:rPr>
              <w:t xml:space="preserve">60 % </w:t>
            </w:r>
          </w:p>
          <w:p w:rsidR="00767068" w:rsidRPr="001F02E4" w:rsidRDefault="0098390D" w:rsidP="0098390D">
            <w:pPr>
              <w:jc w:val="both"/>
              <w:rPr>
                <w:rFonts w:ascii="Arial" w:hAnsi="Arial" w:cs="Arial"/>
                <w:sz w:val="18"/>
                <w:szCs w:val="18"/>
              </w:rPr>
            </w:pPr>
            <w:r w:rsidRPr="001F02E4">
              <w:rPr>
                <w:rFonts w:ascii="Arial" w:hAnsi="Arial" w:cs="Arial"/>
                <w:sz w:val="18"/>
                <w:szCs w:val="18"/>
              </w:rPr>
              <w:t>hmotnosti</w:t>
            </w:r>
          </w:p>
        </w:tc>
        <w:tc>
          <w:tcPr>
            <w:tcW w:w="1701"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60%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417"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55 %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560" w:type="dxa"/>
          </w:tcPr>
          <w:p w:rsidR="001F02E4" w:rsidRDefault="0098390D" w:rsidP="0093650C">
            <w:pPr>
              <w:jc w:val="both"/>
              <w:rPr>
                <w:rFonts w:ascii="Arial" w:hAnsi="Arial" w:cs="Arial"/>
                <w:sz w:val="18"/>
                <w:szCs w:val="18"/>
              </w:rPr>
            </w:pPr>
            <w:r w:rsidRPr="001F02E4">
              <w:rPr>
                <w:rFonts w:ascii="Arial" w:hAnsi="Arial" w:cs="Arial"/>
                <w:sz w:val="18"/>
                <w:szCs w:val="18"/>
              </w:rPr>
              <w:t>45 %</w:t>
            </w:r>
          </w:p>
          <w:p w:rsidR="00767068" w:rsidRPr="001F02E4" w:rsidRDefault="0098390D" w:rsidP="0093650C">
            <w:pPr>
              <w:jc w:val="both"/>
              <w:rPr>
                <w:rFonts w:ascii="Arial" w:hAnsi="Arial" w:cs="Arial"/>
                <w:sz w:val="18"/>
                <w:szCs w:val="18"/>
              </w:rPr>
            </w:pPr>
            <w:r w:rsidRPr="001F02E4">
              <w:rPr>
                <w:rFonts w:ascii="Arial" w:hAnsi="Arial" w:cs="Arial"/>
                <w:sz w:val="18"/>
                <w:szCs w:val="18"/>
              </w:rPr>
              <w:t xml:space="preserve"> hmotnosti</w:t>
            </w:r>
          </w:p>
        </w:tc>
        <w:tc>
          <w:tcPr>
            <w:tcW w:w="1275"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25 % </w:t>
            </w:r>
          </w:p>
          <w:p w:rsidR="00767068" w:rsidRPr="001F02E4" w:rsidRDefault="0098390D" w:rsidP="0093650C">
            <w:pPr>
              <w:jc w:val="both"/>
              <w:rPr>
                <w:sz w:val="18"/>
                <w:szCs w:val="18"/>
              </w:rPr>
            </w:pPr>
            <w:r w:rsidRPr="001F02E4">
              <w:rPr>
                <w:rFonts w:ascii="Arial" w:hAnsi="Arial" w:cs="Arial"/>
                <w:sz w:val="18"/>
                <w:szCs w:val="18"/>
              </w:rPr>
              <w:t>hmotnosti</w:t>
            </w:r>
          </w:p>
        </w:tc>
      </w:tr>
      <w:tr w:rsidR="0003751D" w:rsidRPr="00CB6286" w:rsidTr="001F02E4">
        <w:tc>
          <w:tcPr>
            <w:tcW w:w="2122" w:type="dxa"/>
          </w:tcPr>
          <w:p w:rsidR="0003751D" w:rsidRPr="00CB6286" w:rsidRDefault="0003751D" w:rsidP="0003751D">
            <w:pPr>
              <w:rPr>
                <w:rFonts w:ascii="Arial" w:hAnsi="Arial" w:cs="Arial"/>
                <w:sz w:val="20"/>
                <w:szCs w:val="20"/>
              </w:rPr>
            </w:pPr>
            <w:r w:rsidRPr="00CB6286">
              <w:rPr>
                <w:rFonts w:ascii="Arial" w:hAnsi="Arial" w:cs="Arial"/>
                <w:sz w:val="20"/>
                <w:szCs w:val="20"/>
              </w:rPr>
              <w:t>cieľová miera recyklácie  v t</w:t>
            </w:r>
          </w:p>
        </w:tc>
        <w:tc>
          <w:tcPr>
            <w:tcW w:w="1559"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185,59</w:t>
            </w:r>
          </w:p>
        </w:tc>
        <w:tc>
          <w:tcPr>
            <w:tcW w:w="1701"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93,57</w:t>
            </w:r>
          </w:p>
        </w:tc>
        <w:tc>
          <w:tcPr>
            <w:tcW w:w="1417"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5,76</w:t>
            </w:r>
          </w:p>
        </w:tc>
        <w:tc>
          <w:tcPr>
            <w:tcW w:w="1560"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50,06</w:t>
            </w:r>
          </w:p>
        </w:tc>
        <w:tc>
          <w:tcPr>
            <w:tcW w:w="1275"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0</w:t>
            </w:r>
          </w:p>
        </w:tc>
      </w:tr>
    </w:tbl>
    <w:p w:rsidR="00767068" w:rsidRPr="00CB6286" w:rsidRDefault="00767068" w:rsidP="00DE2BC6">
      <w:pPr>
        <w:spacing w:after="0" w:line="240" w:lineRule="auto"/>
        <w:jc w:val="both"/>
        <w:rPr>
          <w:rFonts w:ascii="Arial" w:hAnsi="Arial" w:cs="Arial"/>
          <w:sz w:val="20"/>
          <w:szCs w:val="20"/>
        </w:rPr>
      </w:pPr>
    </w:p>
    <w:p w:rsidR="009A38E4" w:rsidRDefault="009A38E4" w:rsidP="00CB18CC">
      <w:pPr>
        <w:spacing w:after="0" w:line="240" w:lineRule="auto"/>
        <w:jc w:val="both"/>
        <w:rPr>
          <w:rFonts w:ascii="Arial" w:hAnsi="Arial" w:cs="Arial"/>
          <w:i/>
          <w:sz w:val="20"/>
          <w:szCs w:val="20"/>
          <w:u w:val="single"/>
        </w:rPr>
      </w:pPr>
    </w:p>
    <w:p w:rsidR="00CB18CC" w:rsidRPr="00CB6286" w:rsidRDefault="00CB18CC" w:rsidP="00CB18CC">
      <w:pPr>
        <w:spacing w:after="0" w:line="240" w:lineRule="auto"/>
        <w:jc w:val="both"/>
        <w:rPr>
          <w:rFonts w:ascii="Arial" w:hAnsi="Arial" w:cs="Arial"/>
          <w:i/>
          <w:sz w:val="20"/>
          <w:szCs w:val="20"/>
          <w:u w:val="single"/>
        </w:rPr>
      </w:pPr>
      <w:r w:rsidRPr="00CB6286">
        <w:rPr>
          <w:rFonts w:ascii="Arial" w:hAnsi="Arial" w:cs="Arial"/>
          <w:i/>
          <w:sz w:val="20"/>
          <w:szCs w:val="20"/>
          <w:u w:val="single"/>
        </w:rPr>
        <w:lastRenderedPageBreak/>
        <w:t xml:space="preserve">Poznámka: </w:t>
      </w:r>
    </w:p>
    <w:p w:rsidR="00CB18CC" w:rsidRPr="00CB6286" w:rsidRDefault="00CB18CC" w:rsidP="00CB18CC">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jednotlivých druhov obalov  odovzdané na materiálové zhodnotenie. </w:t>
      </w:r>
    </w:p>
    <w:p w:rsidR="00CB18CC" w:rsidRPr="00CB6286" w:rsidRDefault="00CB18CC" w:rsidP="00DE2BC6">
      <w:pPr>
        <w:spacing w:after="0" w:line="240" w:lineRule="auto"/>
        <w:jc w:val="both"/>
        <w:rPr>
          <w:rFonts w:ascii="Arial" w:hAnsi="Arial" w:cs="Arial"/>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.9. Ciele </w:t>
      </w:r>
      <w:r w:rsidR="00AE4F7C" w:rsidRPr="00CB6286">
        <w:rPr>
          <w:rFonts w:ascii="Arial" w:hAnsi="Arial" w:cs="Arial"/>
          <w:b/>
          <w:i/>
          <w:sz w:val="20"/>
          <w:szCs w:val="20"/>
        </w:rPr>
        <w:t>pre stavebné odpady</w:t>
      </w:r>
      <w:r w:rsidR="00C62FBF" w:rsidRPr="00CB6286">
        <w:rPr>
          <w:rFonts w:ascii="Arial" w:hAnsi="Arial" w:cs="Arial"/>
          <w:b/>
          <w:i/>
          <w:sz w:val="20"/>
          <w:szCs w:val="20"/>
        </w:rPr>
        <w:t xml:space="preserve"> a odpady z</w:t>
      </w:r>
      <w:r w:rsidR="003D2705" w:rsidRPr="00CB6286">
        <w:rPr>
          <w:rFonts w:ascii="Arial" w:hAnsi="Arial" w:cs="Arial"/>
          <w:b/>
          <w:i/>
          <w:sz w:val="20"/>
          <w:szCs w:val="20"/>
        </w:rPr>
        <w:t> </w:t>
      </w:r>
      <w:r w:rsidR="00C62FBF" w:rsidRPr="00CB6286">
        <w:rPr>
          <w:rFonts w:ascii="Arial" w:hAnsi="Arial" w:cs="Arial"/>
          <w:b/>
          <w:i/>
          <w:sz w:val="20"/>
          <w:szCs w:val="20"/>
        </w:rPr>
        <w:t>demolácií</w:t>
      </w:r>
    </w:p>
    <w:p w:rsidR="003D2705" w:rsidRPr="00CB6286" w:rsidRDefault="003D2705" w:rsidP="00C62FBF">
      <w:pPr>
        <w:pStyle w:val="Odsekzoznamu"/>
        <w:spacing w:after="0" w:line="240" w:lineRule="auto"/>
        <w:ind w:left="1080"/>
        <w:jc w:val="both"/>
        <w:rPr>
          <w:rFonts w:ascii="Arial" w:hAnsi="Arial" w:cs="Arial"/>
          <w:b/>
          <w:i/>
          <w:sz w:val="20"/>
          <w:szCs w:val="20"/>
        </w:rPr>
      </w:pPr>
    </w:p>
    <w:p w:rsidR="0098390D" w:rsidRPr="00CB6286" w:rsidRDefault="0098390D" w:rsidP="0098390D">
      <w:pPr>
        <w:spacing w:after="0" w:line="240" w:lineRule="auto"/>
        <w:jc w:val="both"/>
        <w:rPr>
          <w:rFonts w:ascii="Arial" w:hAnsi="Arial" w:cs="Arial"/>
          <w:sz w:val="20"/>
          <w:szCs w:val="20"/>
        </w:rPr>
      </w:pPr>
      <w:r w:rsidRPr="00CB6286">
        <w:rPr>
          <w:rFonts w:ascii="Arial" w:hAnsi="Arial" w:cs="Arial"/>
          <w:sz w:val="20"/>
          <w:szCs w:val="20"/>
        </w:rPr>
        <w:t xml:space="preserve">Cieľom do roku 2020 je zvýšiť prípravu na opätovné použitie, recykláciu a ostatnú konverziu stavebných odpadov na 70 % podľa hmotnosti týchto odpadov  produkovaných </w:t>
      </w:r>
      <w:r w:rsidR="006F049F" w:rsidRPr="00CB6286">
        <w:rPr>
          <w:rFonts w:ascii="Arial" w:hAnsi="Arial" w:cs="Arial"/>
          <w:sz w:val="20"/>
          <w:szCs w:val="20"/>
        </w:rPr>
        <w:t xml:space="preserve">obcami zúčastnenými </w:t>
      </w:r>
      <w:r w:rsidRPr="00CB6286">
        <w:rPr>
          <w:rFonts w:ascii="Arial" w:hAnsi="Arial" w:cs="Arial"/>
          <w:sz w:val="20"/>
          <w:szCs w:val="20"/>
        </w:rPr>
        <w:t>v tomto S-POH. Nakoľko obce „kontrolujú“ iba nakladanie s DSO, týkajú sa stanovené ciele tejto skupiny odpadov.</w:t>
      </w:r>
      <w:r w:rsidR="00CB18CC" w:rsidRPr="00CB6286">
        <w:rPr>
          <w:rFonts w:ascii="Arial" w:hAnsi="Arial" w:cs="Arial"/>
          <w:sz w:val="20"/>
          <w:szCs w:val="20"/>
        </w:rPr>
        <w:t xml:space="preserve"> Pre tento S-POH bola zvolená úroveň porovnávaného množstva DSO  (kat. č. 200308) produkovaných obcami zúčastnenými v tomto S-POH v roku 2017.</w:t>
      </w:r>
    </w:p>
    <w:p w:rsidR="003D2705" w:rsidRPr="00CB6286" w:rsidRDefault="003D2705" w:rsidP="0098390D">
      <w:pPr>
        <w:spacing w:after="0" w:line="240" w:lineRule="auto"/>
        <w:jc w:val="both"/>
        <w:rPr>
          <w:rFonts w:ascii="Arial" w:hAnsi="Arial" w:cs="Arial"/>
          <w:sz w:val="20"/>
          <w:szCs w:val="20"/>
        </w:rPr>
      </w:pPr>
    </w:p>
    <w:p w:rsidR="0098390D" w:rsidRPr="00CB6286" w:rsidRDefault="0098390D" w:rsidP="0098390D">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98390D" w:rsidRPr="00CB6286" w:rsidTr="001F02E4">
        <w:tc>
          <w:tcPr>
            <w:tcW w:w="3256" w:type="dxa"/>
          </w:tcPr>
          <w:p w:rsidR="0098390D" w:rsidRPr="00CB6286" w:rsidRDefault="0098390D" w:rsidP="0093650C">
            <w:pPr>
              <w:rPr>
                <w:rFonts w:ascii="Arial" w:hAnsi="Arial" w:cs="Arial"/>
                <w:sz w:val="20"/>
                <w:szCs w:val="20"/>
              </w:rPr>
            </w:pPr>
          </w:p>
        </w:tc>
        <w:tc>
          <w:tcPr>
            <w:tcW w:w="1701"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2020</w:t>
            </w:r>
          </w:p>
        </w:tc>
      </w:tr>
      <w:tr w:rsidR="0098390D" w:rsidRPr="00CB6286" w:rsidTr="001F02E4">
        <w:tc>
          <w:tcPr>
            <w:tcW w:w="3256" w:type="dxa"/>
          </w:tcPr>
          <w:p w:rsidR="00CB18CC" w:rsidRPr="00CB6286" w:rsidRDefault="0098390D" w:rsidP="00CB18CC">
            <w:pPr>
              <w:jc w:val="both"/>
              <w:rPr>
                <w:rFonts w:ascii="Arial" w:hAnsi="Arial" w:cs="Arial"/>
                <w:b/>
                <w:i/>
                <w:sz w:val="20"/>
                <w:szCs w:val="20"/>
              </w:rPr>
            </w:pPr>
            <w:r w:rsidRPr="00CB6286">
              <w:rPr>
                <w:rFonts w:ascii="Arial" w:hAnsi="Arial" w:cs="Arial"/>
                <w:sz w:val="20"/>
                <w:szCs w:val="20"/>
              </w:rPr>
              <w:t>množstvo vyprodukovaných DSO</w:t>
            </w:r>
            <w:r w:rsidR="00CB18CC" w:rsidRPr="00CB6286">
              <w:rPr>
                <w:rFonts w:ascii="Arial" w:hAnsi="Arial" w:cs="Arial"/>
                <w:sz w:val="20"/>
                <w:szCs w:val="20"/>
              </w:rPr>
              <w:t xml:space="preserve"> </w:t>
            </w:r>
            <w:r w:rsidR="00CB18CC" w:rsidRPr="00CB6286">
              <w:rPr>
                <w:rFonts w:ascii="Arial" w:hAnsi="Arial" w:cs="Arial"/>
                <w:i/>
                <w:color w:val="0070C0"/>
                <w:sz w:val="20"/>
                <w:szCs w:val="20"/>
              </w:rPr>
              <w:t>1)</w:t>
            </w:r>
          </w:p>
          <w:p w:rsidR="0098390D" w:rsidRPr="00CB6286" w:rsidRDefault="0098390D" w:rsidP="0098390D">
            <w:pPr>
              <w:rPr>
                <w:rFonts w:ascii="Arial" w:hAnsi="Arial" w:cs="Arial"/>
                <w:sz w:val="20"/>
                <w:szCs w:val="20"/>
              </w:rPr>
            </w:pPr>
          </w:p>
        </w:tc>
        <w:tc>
          <w:tcPr>
            <w:tcW w:w="1701"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921,25</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1 013,38</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1 105,50</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1 197,63</w:t>
            </w:r>
          </w:p>
        </w:tc>
      </w:tr>
      <w:tr w:rsidR="0098390D" w:rsidRPr="00CB6286" w:rsidTr="001F02E4">
        <w:tc>
          <w:tcPr>
            <w:tcW w:w="3256" w:type="dxa"/>
          </w:tcPr>
          <w:p w:rsidR="0098390D" w:rsidRPr="00CB6286" w:rsidRDefault="0098390D" w:rsidP="0098390D">
            <w:pPr>
              <w:rPr>
                <w:rFonts w:ascii="Arial" w:hAnsi="Arial" w:cs="Arial"/>
                <w:sz w:val="20"/>
                <w:szCs w:val="20"/>
              </w:rPr>
            </w:pPr>
            <w:r w:rsidRPr="00CB6286">
              <w:rPr>
                <w:rFonts w:ascii="Arial" w:hAnsi="Arial" w:cs="Arial"/>
                <w:sz w:val="20"/>
                <w:szCs w:val="20"/>
              </w:rPr>
              <w:t>cieľ pre prípravu na opätovné použitie, recykláciu a ostatnú konverziu</w:t>
            </w:r>
            <w:r w:rsidR="00CB18CC" w:rsidRPr="00CB6286">
              <w:rPr>
                <w:rFonts w:ascii="Arial" w:hAnsi="Arial" w:cs="Arial"/>
                <w:sz w:val="20"/>
                <w:szCs w:val="20"/>
              </w:rPr>
              <w:t xml:space="preserve"> v %</w:t>
            </w:r>
          </w:p>
        </w:tc>
        <w:tc>
          <w:tcPr>
            <w:tcW w:w="1701"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r>
      <w:tr w:rsidR="00CB18CC" w:rsidRPr="00CB6286" w:rsidTr="001F02E4">
        <w:tc>
          <w:tcPr>
            <w:tcW w:w="3256" w:type="dxa"/>
          </w:tcPr>
          <w:p w:rsidR="00CB18CC" w:rsidRPr="00CB6286" w:rsidRDefault="00CB18CC" w:rsidP="0098390D">
            <w:pPr>
              <w:rPr>
                <w:rFonts w:ascii="Arial" w:hAnsi="Arial" w:cs="Arial"/>
                <w:sz w:val="20"/>
                <w:szCs w:val="20"/>
              </w:rPr>
            </w:pPr>
            <w:r w:rsidRPr="00CB6286">
              <w:rPr>
                <w:rFonts w:ascii="Arial" w:hAnsi="Arial" w:cs="Arial"/>
                <w:sz w:val="20"/>
                <w:szCs w:val="20"/>
              </w:rPr>
              <w:t>cieľ pre prípravu na opätovné použitie, recykláciu a ostatnú konverziu v t</w:t>
            </w:r>
          </w:p>
        </w:tc>
        <w:tc>
          <w:tcPr>
            <w:tcW w:w="1701"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644,88</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709,36</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773,85</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838,34</w:t>
            </w:r>
          </w:p>
        </w:tc>
      </w:tr>
    </w:tbl>
    <w:p w:rsidR="00CB18CC" w:rsidRPr="00CB6286" w:rsidRDefault="00CB18CC" w:rsidP="00CB18CC">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DSO medziročne o 10 % z titulu zvýšenia miery vytriedenia v dôsledku vykonávania intenzívnej informačnej kampane a vplyvom zvýšenia poplatkov za zneškodňovanie odpadov od roku 2019</w:t>
      </w:r>
    </w:p>
    <w:p w:rsidR="00367D8C" w:rsidRDefault="00367D8C" w:rsidP="00CB18CC">
      <w:pPr>
        <w:spacing w:after="0" w:line="240" w:lineRule="auto"/>
        <w:jc w:val="both"/>
        <w:rPr>
          <w:rFonts w:ascii="Arial" w:hAnsi="Arial" w:cs="Arial"/>
          <w:i/>
          <w:sz w:val="20"/>
          <w:szCs w:val="20"/>
          <w:u w:val="single"/>
        </w:rPr>
      </w:pPr>
    </w:p>
    <w:p w:rsidR="00CB18CC" w:rsidRPr="00CB6286" w:rsidRDefault="00CB18CC" w:rsidP="00CB18CC">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CB18CC" w:rsidRPr="00CB6286" w:rsidRDefault="00CB18CC" w:rsidP="00CB18CC">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jednotlivých druhov obalov  odovzdané na materiálové zhodnotenie. </w:t>
      </w:r>
    </w:p>
    <w:p w:rsidR="00CB18CC" w:rsidRPr="00CB6286" w:rsidRDefault="00CB18CC" w:rsidP="00C62FBF">
      <w:pPr>
        <w:pStyle w:val="Odsekzoznamu"/>
        <w:spacing w:after="0" w:line="240" w:lineRule="auto"/>
        <w:ind w:left="1080"/>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.10. Ciele </w:t>
      </w:r>
      <w:r w:rsidR="00AE4F7C" w:rsidRPr="00CB6286">
        <w:rPr>
          <w:rFonts w:ascii="Arial" w:hAnsi="Arial" w:cs="Arial"/>
          <w:b/>
          <w:i/>
          <w:sz w:val="20"/>
          <w:szCs w:val="20"/>
        </w:rPr>
        <w:t xml:space="preserve">pre </w:t>
      </w:r>
      <w:r w:rsidRPr="00CB6286">
        <w:rPr>
          <w:rFonts w:ascii="Arial" w:hAnsi="Arial" w:cs="Arial"/>
          <w:b/>
          <w:i/>
          <w:sz w:val="20"/>
          <w:szCs w:val="20"/>
        </w:rPr>
        <w:t>Odpadové pneumatiky</w:t>
      </w:r>
    </w:p>
    <w:p w:rsidR="00367D8C" w:rsidRDefault="00367D8C" w:rsidP="00CB18CC">
      <w:pPr>
        <w:spacing w:after="0" w:line="240" w:lineRule="auto"/>
        <w:jc w:val="both"/>
        <w:rPr>
          <w:rFonts w:ascii="Arial" w:hAnsi="Arial" w:cs="Arial"/>
          <w:sz w:val="20"/>
          <w:szCs w:val="20"/>
        </w:rPr>
      </w:pPr>
    </w:p>
    <w:p w:rsidR="00CB18CC" w:rsidRPr="00CB6286" w:rsidRDefault="003B3651" w:rsidP="00CB18CC">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CB18CC" w:rsidRPr="00CB6286">
        <w:rPr>
          <w:rFonts w:ascii="Arial" w:hAnsi="Arial" w:cs="Arial"/>
          <w:sz w:val="20"/>
          <w:szCs w:val="20"/>
        </w:rPr>
        <w:t xml:space="preserve">, obce neriadia tieto prúdy odpadov. </w:t>
      </w:r>
    </w:p>
    <w:p w:rsidR="003B3651" w:rsidRPr="00CB6286" w:rsidRDefault="003B3651" w:rsidP="003B3651">
      <w:pPr>
        <w:spacing w:after="0" w:line="240" w:lineRule="auto"/>
        <w:jc w:val="both"/>
        <w:rPr>
          <w:rFonts w:ascii="Arial" w:hAnsi="Arial" w:cs="Arial"/>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.11. </w:t>
      </w:r>
      <w:r w:rsidR="00AE4F7C" w:rsidRPr="00CB6286">
        <w:rPr>
          <w:rFonts w:ascii="Arial" w:hAnsi="Arial" w:cs="Arial"/>
          <w:b/>
          <w:i/>
          <w:sz w:val="20"/>
          <w:szCs w:val="20"/>
        </w:rPr>
        <w:t>Ciele pre</w:t>
      </w:r>
      <w:r w:rsidRPr="00CB6286">
        <w:rPr>
          <w:rFonts w:ascii="Arial" w:hAnsi="Arial" w:cs="Arial"/>
          <w:b/>
          <w:i/>
          <w:sz w:val="20"/>
          <w:szCs w:val="20"/>
        </w:rPr>
        <w:t> Staré vozidlá</w:t>
      </w:r>
    </w:p>
    <w:p w:rsidR="00367D8C" w:rsidRDefault="00367D8C" w:rsidP="00CB18CC">
      <w:pPr>
        <w:spacing w:after="0" w:line="240" w:lineRule="auto"/>
        <w:jc w:val="both"/>
        <w:rPr>
          <w:rFonts w:ascii="Arial" w:hAnsi="Arial" w:cs="Arial"/>
          <w:sz w:val="20"/>
          <w:szCs w:val="20"/>
        </w:rPr>
      </w:pPr>
    </w:p>
    <w:p w:rsidR="00CB18CC" w:rsidRPr="00CB6286" w:rsidRDefault="003B3651" w:rsidP="00CB18CC">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CB18CC" w:rsidRPr="00CB6286">
        <w:rPr>
          <w:rFonts w:ascii="Arial" w:hAnsi="Arial" w:cs="Arial"/>
          <w:sz w:val="20"/>
          <w:szCs w:val="20"/>
        </w:rPr>
        <w:t xml:space="preserve">, obce neriadia tieto prúdy odpadov. </w:t>
      </w:r>
    </w:p>
    <w:p w:rsidR="003D2705" w:rsidRPr="00CB6286" w:rsidRDefault="003D2705" w:rsidP="003B365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.12. Ciele </w:t>
      </w:r>
      <w:r w:rsidR="00AE4F7C" w:rsidRPr="00CB6286">
        <w:rPr>
          <w:rFonts w:ascii="Arial" w:hAnsi="Arial" w:cs="Arial"/>
          <w:b/>
          <w:i/>
          <w:sz w:val="20"/>
          <w:szCs w:val="20"/>
        </w:rPr>
        <w:t>pre</w:t>
      </w:r>
      <w:r w:rsidRPr="00CB6286">
        <w:rPr>
          <w:rFonts w:ascii="Arial" w:hAnsi="Arial" w:cs="Arial"/>
          <w:b/>
          <w:i/>
          <w:sz w:val="20"/>
          <w:szCs w:val="20"/>
        </w:rPr>
        <w:t> Použité batérie a</w:t>
      </w:r>
      <w:r w:rsidR="003B3651" w:rsidRPr="00CB6286">
        <w:rPr>
          <w:rFonts w:ascii="Arial" w:hAnsi="Arial" w:cs="Arial"/>
          <w:b/>
          <w:i/>
          <w:sz w:val="20"/>
          <w:szCs w:val="20"/>
        </w:rPr>
        <w:t> </w:t>
      </w:r>
      <w:r w:rsidRPr="00CB6286">
        <w:rPr>
          <w:rFonts w:ascii="Arial" w:hAnsi="Arial" w:cs="Arial"/>
          <w:b/>
          <w:i/>
          <w:sz w:val="20"/>
          <w:szCs w:val="20"/>
        </w:rPr>
        <w:t>akumulátory</w:t>
      </w:r>
    </w:p>
    <w:p w:rsidR="003D2705" w:rsidRPr="00CB6286" w:rsidRDefault="003D2705" w:rsidP="003B3651">
      <w:pPr>
        <w:spacing w:after="0" w:line="240" w:lineRule="auto"/>
        <w:jc w:val="both"/>
        <w:rPr>
          <w:rFonts w:ascii="Arial" w:hAnsi="Arial" w:cs="Arial"/>
          <w:sz w:val="20"/>
          <w:szCs w:val="20"/>
        </w:rPr>
      </w:pPr>
    </w:p>
    <w:p w:rsidR="003B3651" w:rsidRPr="00CB6286" w:rsidRDefault="003B3651" w:rsidP="003B3651">
      <w:pPr>
        <w:spacing w:after="0" w:line="240" w:lineRule="auto"/>
        <w:jc w:val="both"/>
        <w:rPr>
          <w:rFonts w:ascii="Arial" w:hAnsi="Arial" w:cs="Arial"/>
          <w:sz w:val="20"/>
          <w:szCs w:val="20"/>
        </w:rPr>
      </w:pPr>
      <w:r w:rsidRPr="00CB6286">
        <w:rPr>
          <w:rFonts w:ascii="Arial" w:hAnsi="Arial" w:cs="Arial"/>
          <w:sz w:val="20"/>
          <w:szCs w:val="20"/>
        </w:rPr>
        <w:t xml:space="preserve">Cieľom do roku 2020 vo vzťahu k prenosným batériám a akumulátorom je dosiahnuť 45 % vytriedenie z týchto odpadov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 a celých 100 % z</w:t>
      </w:r>
      <w:r w:rsidR="00CB18CC" w:rsidRPr="00CB6286">
        <w:rPr>
          <w:rFonts w:ascii="Arial" w:hAnsi="Arial" w:cs="Arial"/>
          <w:sz w:val="20"/>
          <w:szCs w:val="20"/>
        </w:rPr>
        <w:t xml:space="preserve"> takto vytriedených batérií a akumulátorov produkovaných občanmi </w:t>
      </w:r>
      <w:r w:rsidRPr="00CB6286">
        <w:rPr>
          <w:rFonts w:ascii="Arial" w:hAnsi="Arial" w:cs="Arial"/>
          <w:sz w:val="20"/>
          <w:szCs w:val="20"/>
        </w:rPr>
        <w:t>recyklovať</w:t>
      </w:r>
      <w:r w:rsidR="00CB18CC" w:rsidRPr="00CB6286">
        <w:rPr>
          <w:rFonts w:ascii="Arial" w:hAnsi="Arial" w:cs="Arial"/>
          <w:sz w:val="20"/>
          <w:szCs w:val="20"/>
        </w:rPr>
        <w:t xml:space="preserve"> materiálovo</w:t>
      </w:r>
      <w:r w:rsidRPr="00CB6286">
        <w:rPr>
          <w:rFonts w:ascii="Arial" w:hAnsi="Arial" w:cs="Arial"/>
          <w:sz w:val="20"/>
          <w:szCs w:val="20"/>
        </w:rPr>
        <w:t xml:space="preserve">. </w:t>
      </w:r>
    </w:p>
    <w:p w:rsidR="003D2705" w:rsidRPr="00CB6286" w:rsidRDefault="003D2705" w:rsidP="003B3651">
      <w:pPr>
        <w:spacing w:after="0" w:line="240" w:lineRule="auto"/>
        <w:jc w:val="both"/>
        <w:rPr>
          <w:rFonts w:ascii="Arial" w:hAnsi="Arial" w:cs="Arial"/>
          <w:sz w:val="20"/>
          <w:szCs w:val="20"/>
        </w:rPr>
      </w:pPr>
    </w:p>
    <w:p w:rsidR="003B3651" w:rsidRPr="00CB6286" w:rsidRDefault="003B3651" w:rsidP="003B3651">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3B3651" w:rsidRPr="00CB6286" w:rsidTr="00367D8C">
        <w:tc>
          <w:tcPr>
            <w:tcW w:w="3256" w:type="dxa"/>
          </w:tcPr>
          <w:p w:rsidR="003B3651" w:rsidRPr="00CB6286" w:rsidRDefault="003B3651" w:rsidP="0093650C">
            <w:pPr>
              <w:rPr>
                <w:rFonts w:ascii="Arial" w:hAnsi="Arial" w:cs="Arial"/>
                <w:sz w:val="20"/>
                <w:szCs w:val="20"/>
              </w:rPr>
            </w:pPr>
          </w:p>
        </w:tc>
        <w:tc>
          <w:tcPr>
            <w:tcW w:w="1701"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2020</w:t>
            </w:r>
          </w:p>
        </w:tc>
      </w:tr>
      <w:tr w:rsidR="003B3651" w:rsidRPr="00CB6286" w:rsidTr="00367D8C">
        <w:tc>
          <w:tcPr>
            <w:tcW w:w="3256" w:type="dxa"/>
          </w:tcPr>
          <w:p w:rsidR="003B3651" w:rsidRPr="00CB6286" w:rsidRDefault="003B3651" w:rsidP="003B3651">
            <w:pPr>
              <w:rPr>
                <w:rFonts w:ascii="Arial" w:hAnsi="Arial" w:cs="Arial"/>
                <w:sz w:val="20"/>
                <w:szCs w:val="20"/>
              </w:rPr>
            </w:pPr>
            <w:r w:rsidRPr="00CB6286">
              <w:rPr>
                <w:rFonts w:ascii="Arial" w:hAnsi="Arial" w:cs="Arial"/>
                <w:sz w:val="20"/>
                <w:szCs w:val="20"/>
              </w:rPr>
              <w:t xml:space="preserve">cieľ pre </w:t>
            </w:r>
            <w:r w:rsidR="00784F11" w:rsidRPr="00CB6286">
              <w:rPr>
                <w:rFonts w:ascii="Arial" w:hAnsi="Arial" w:cs="Arial"/>
                <w:sz w:val="20"/>
                <w:szCs w:val="20"/>
              </w:rPr>
              <w:t xml:space="preserve">odovzdanie na </w:t>
            </w:r>
            <w:r w:rsidRPr="00CB6286">
              <w:rPr>
                <w:rFonts w:ascii="Arial" w:hAnsi="Arial" w:cs="Arial"/>
                <w:sz w:val="20"/>
                <w:szCs w:val="20"/>
              </w:rPr>
              <w:t xml:space="preserve">recykláciu </w:t>
            </w:r>
            <w:r w:rsidR="00784F11" w:rsidRPr="00CB6286">
              <w:rPr>
                <w:rFonts w:ascii="Arial" w:hAnsi="Arial" w:cs="Arial"/>
                <w:sz w:val="20"/>
                <w:szCs w:val="20"/>
              </w:rPr>
              <w:t xml:space="preserve">alebo zhodnotenie </w:t>
            </w:r>
            <w:r w:rsidRPr="00CB6286">
              <w:rPr>
                <w:rFonts w:ascii="Arial" w:hAnsi="Arial" w:cs="Arial"/>
                <w:sz w:val="20"/>
                <w:szCs w:val="20"/>
              </w:rPr>
              <w:t xml:space="preserve">vytriedených batérií </w:t>
            </w:r>
          </w:p>
        </w:tc>
        <w:tc>
          <w:tcPr>
            <w:tcW w:w="1701"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r>
    </w:tbl>
    <w:p w:rsidR="003B3651" w:rsidRDefault="003B3651" w:rsidP="003B3651">
      <w:pPr>
        <w:pStyle w:val="Odsekzoznamu"/>
        <w:spacing w:after="0" w:line="240" w:lineRule="auto"/>
        <w:ind w:left="1080"/>
        <w:jc w:val="both"/>
        <w:rPr>
          <w:rFonts w:ascii="Arial" w:hAnsi="Arial" w:cs="Arial"/>
          <w:sz w:val="20"/>
          <w:szCs w:val="20"/>
          <w:highlight w:val="magenta"/>
        </w:rPr>
      </w:pPr>
    </w:p>
    <w:p w:rsidR="00367D8C" w:rsidRDefault="00367D8C" w:rsidP="003B3651">
      <w:pPr>
        <w:pStyle w:val="Odsekzoznamu"/>
        <w:spacing w:after="0" w:line="240" w:lineRule="auto"/>
        <w:ind w:left="1080"/>
        <w:jc w:val="both"/>
        <w:rPr>
          <w:rFonts w:ascii="Arial" w:hAnsi="Arial" w:cs="Arial"/>
          <w:sz w:val="20"/>
          <w:szCs w:val="20"/>
          <w:highlight w:val="magenta"/>
        </w:rPr>
      </w:pPr>
    </w:p>
    <w:p w:rsidR="00367D8C" w:rsidRPr="00CB6286" w:rsidRDefault="00367D8C" w:rsidP="003B3651">
      <w:pPr>
        <w:pStyle w:val="Odsekzoznamu"/>
        <w:spacing w:after="0" w:line="240" w:lineRule="auto"/>
        <w:ind w:left="1080"/>
        <w:jc w:val="both"/>
        <w:rPr>
          <w:rFonts w:ascii="Arial" w:hAnsi="Arial" w:cs="Arial"/>
          <w:sz w:val="20"/>
          <w:szCs w:val="20"/>
          <w:highlight w:val="magenta"/>
        </w:rPr>
      </w:pPr>
    </w:p>
    <w:p w:rsidR="003B3651" w:rsidRPr="00CB6286" w:rsidRDefault="003B3651" w:rsidP="003B365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w:t>
      </w:r>
      <w:r w:rsidR="0051677F" w:rsidRPr="00CB6286">
        <w:rPr>
          <w:rFonts w:ascii="Arial" w:hAnsi="Arial" w:cs="Arial"/>
          <w:b/>
          <w:i/>
          <w:sz w:val="20"/>
          <w:szCs w:val="20"/>
        </w:rPr>
        <w:t>.2</w:t>
      </w:r>
      <w:r w:rsidRPr="00CB6286">
        <w:rPr>
          <w:rFonts w:ascii="Arial" w:hAnsi="Arial" w:cs="Arial"/>
          <w:b/>
          <w:i/>
          <w:sz w:val="20"/>
          <w:szCs w:val="20"/>
        </w:rPr>
        <w:t xml:space="preserve">.13. Ciele </w:t>
      </w:r>
      <w:r w:rsidR="00AE4F7C" w:rsidRPr="00CB6286">
        <w:rPr>
          <w:rFonts w:ascii="Arial" w:hAnsi="Arial" w:cs="Arial"/>
          <w:b/>
          <w:i/>
          <w:sz w:val="20"/>
          <w:szCs w:val="20"/>
        </w:rPr>
        <w:t xml:space="preserve">pre </w:t>
      </w:r>
      <w:r w:rsidRPr="00CB6286">
        <w:rPr>
          <w:rFonts w:ascii="Arial" w:hAnsi="Arial" w:cs="Arial"/>
          <w:b/>
          <w:i/>
          <w:sz w:val="20"/>
          <w:szCs w:val="20"/>
        </w:rPr>
        <w:t> </w:t>
      </w:r>
      <w:r w:rsidR="00AE4F7C" w:rsidRPr="00CB6286">
        <w:rPr>
          <w:rFonts w:ascii="Arial" w:hAnsi="Arial" w:cs="Arial"/>
          <w:b/>
          <w:i/>
          <w:sz w:val="20"/>
          <w:szCs w:val="20"/>
        </w:rPr>
        <w:t>Elektrozariadenia a</w:t>
      </w:r>
      <w:r w:rsidR="003D2705" w:rsidRPr="00CB6286">
        <w:rPr>
          <w:rFonts w:ascii="Arial" w:hAnsi="Arial" w:cs="Arial"/>
          <w:b/>
          <w:i/>
          <w:sz w:val="20"/>
          <w:szCs w:val="20"/>
        </w:rPr>
        <w:t> </w:t>
      </w:r>
      <w:proofErr w:type="spellStart"/>
      <w:r w:rsidRPr="00CB6286">
        <w:rPr>
          <w:rFonts w:ascii="Arial" w:hAnsi="Arial" w:cs="Arial"/>
          <w:b/>
          <w:i/>
          <w:sz w:val="20"/>
          <w:szCs w:val="20"/>
        </w:rPr>
        <w:t>Elektroodpad</w:t>
      </w:r>
      <w:r w:rsidR="00AE4F7C" w:rsidRPr="00CB6286">
        <w:rPr>
          <w:rFonts w:ascii="Arial" w:hAnsi="Arial" w:cs="Arial"/>
          <w:b/>
          <w:i/>
          <w:sz w:val="20"/>
          <w:szCs w:val="20"/>
        </w:rPr>
        <w:t>y</w:t>
      </w:r>
      <w:proofErr w:type="spellEnd"/>
    </w:p>
    <w:p w:rsidR="003D2705" w:rsidRPr="00CB6286" w:rsidRDefault="003D2705" w:rsidP="00C62FBF">
      <w:pPr>
        <w:pStyle w:val="Odsekzoznamu"/>
        <w:spacing w:after="0" w:line="240" w:lineRule="auto"/>
        <w:ind w:left="1080"/>
        <w:jc w:val="both"/>
        <w:rPr>
          <w:rFonts w:ascii="Arial" w:hAnsi="Arial" w:cs="Arial"/>
          <w:b/>
          <w:i/>
          <w:sz w:val="20"/>
          <w:szCs w:val="20"/>
        </w:rPr>
      </w:pPr>
    </w:p>
    <w:p w:rsidR="00784F1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Cieľom do roku 2020 vo vzťahu k elektrozariadeniam a </w:t>
      </w:r>
      <w:proofErr w:type="spellStart"/>
      <w:r w:rsidRPr="00CB6286">
        <w:rPr>
          <w:rFonts w:ascii="Arial" w:hAnsi="Arial" w:cs="Arial"/>
          <w:sz w:val="20"/>
          <w:szCs w:val="20"/>
        </w:rPr>
        <w:t>elektroodpadom</w:t>
      </w:r>
      <w:proofErr w:type="spellEnd"/>
      <w:r w:rsidRPr="00CB6286">
        <w:rPr>
          <w:rFonts w:ascii="Arial" w:hAnsi="Arial" w:cs="Arial"/>
          <w:sz w:val="20"/>
          <w:szCs w:val="20"/>
        </w:rPr>
        <w:t xml:space="preserve">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 sú ciele, ktorých realizácia napomôže ich zhodnoteniu alebo recykláci</w:t>
      </w:r>
      <w:r w:rsidR="00D1220F" w:rsidRPr="00CB6286">
        <w:rPr>
          <w:rFonts w:ascii="Arial" w:hAnsi="Arial" w:cs="Arial"/>
          <w:sz w:val="20"/>
          <w:szCs w:val="20"/>
        </w:rPr>
        <w:t xml:space="preserve">i, t. j. ciele triedeného zberu, t. j. celých 100 % z  vytriedených </w:t>
      </w:r>
      <w:proofErr w:type="spellStart"/>
      <w:r w:rsidR="00D1220F" w:rsidRPr="00CB6286">
        <w:rPr>
          <w:rFonts w:ascii="Arial" w:hAnsi="Arial" w:cs="Arial"/>
          <w:sz w:val="20"/>
          <w:szCs w:val="20"/>
        </w:rPr>
        <w:t>elektroodpadov</w:t>
      </w:r>
      <w:proofErr w:type="spellEnd"/>
      <w:r w:rsidR="00D1220F" w:rsidRPr="00CB6286">
        <w:rPr>
          <w:rFonts w:ascii="Arial" w:hAnsi="Arial" w:cs="Arial"/>
          <w:sz w:val="20"/>
          <w:szCs w:val="20"/>
        </w:rPr>
        <w:t xml:space="preserve"> produkovaných občanmi recyklovať materiálovo. </w:t>
      </w:r>
      <w:r w:rsidRPr="00CB6286">
        <w:rPr>
          <w:rFonts w:ascii="Arial" w:hAnsi="Arial" w:cs="Arial"/>
          <w:sz w:val="20"/>
          <w:szCs w:val="20"/>
        </w:rPr>
        <w:t xml:space="preserve"> </w:t>
      </w:r>
    </w:p>
    <w:p w:rsidR="003D2705" w:rsidRPr="00CB6286" w:rsidRDefault="003D2705" w:rsidP="00784F11">
      <w:pPr>
        <w:spacing w:after="0" w:line="240" w:lineRule="auto"/>
        <w:jc w:val="both"/>
        <w:rPr>
          <w:rFonts w:ascii="Arial" w:hAnsi="Arial" w:cs="Arial"/>
          <w:sz w:val="20"/>
          <w:szCs w:val="20"/>
        </w:rPr>
      </w:pPr>
    </w:p>
    <w:p w:rsidR="00784F1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784F11" w:rsidRPr="00CB6286" w:rsidTr="00367D8C">
        <w:tc>
          <w:tcPr>
            <w:tcW w:w="3256" w:type="dxa"/>
          </w:tcPr>
          <w:p w:rsidR="00784F11" w:rsidRPr="00CB6286" w:rsidRDefault="00784F11" w:rsidP="0093650C">
            <w:pPr>
              <w:rPr>
                <w:rFonts w:ascii="Arial" w:hAnsi="Arial" w:cs="Arial"/>
                <w:sz w:val="20"/>
                <w:szCs w:val="20"/>
              </w:rPr>
            </w:pPr>
          </w:p>
        </w:tc>
        <w:tc>
          <w:tcPr>
            <w:tcW w:w="1701"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2020</w:t>
            </w:r>
          </w:p>
        </w:tc>
      </w:tr>
      <w:tr w:rsidR="00784F11" w:rsidRPr="00CB6286" w:rsidTr="00367D8C">
        <w:tc>
          <w:tcPr>
            <w:tcW w:w="3256" w:type="dxa"/>
          </w:tcPr>
          <w:p w:rsidR="00784F11" w:rsidRPr="00CB6286" w:rsidRDefault="00784F11" w:rsidP="00784F11">
            <w:pPr>
              <w:rPr>
                <w:rFonts w:ascii="Arial" w:hAnsi="Arial" w:cs="Arial"/>
                <w:sz w:val="20"/>
                <w:szCs w:val="20"/>
              </w:rPr>
            </w:pPr>
            <w:r w:rsidRPr="00CB6286">
              <w:rPr>
                <w:rFonts w:ascii="Arial" w:hAnsi="Arial" w:cs="Arial"/>
                <w:sz w:val="20"/>
                <w:szCs w:val="20"/>
              </w:rPr>
              <w:t xml:space="preserve">cieľ pre odovzdanie na recykláciu alebo zhodnotenie vytriedených </w:t>
            </w:r>
            <w:proofErr w:type="spellStart"/>
            <w:r w:rsidRPr="00CB6286">
              <w:rPr>
                <w:rFonts w:ascii="Arial" w:hAnsi="Arial" w:cs="Arial"/>
                <w:sz w:val="20"/>
                <w:szCs w:val="20"/>
              </w:rPr>
              <w:t>elektroodpadov</w:t>
            </w:r>
            <w:proofErr w:type="spellEnd"/>
          </w:p>
        </w:tc>
        <w:tc>
          <w:tcPr>
            <w:tcW w:w="1701"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r>
    </w:tbl>
    <w:p w:rsidR="00784F11" w:rsidRPr="00CB6286" w:rsidRDefault="00784F11" w:rsidP="00784F11">
      <w:pPr>
        <w:pStyle w:val="Odsekzoznamu"/>
        <w:spacing w:after="0" w:line="240" w:lineRule="auto"/>
        <w:ind w:left="1080"/>
        <w:jc w:val="both"/>
        <w:rPr>
          <w:rFonts w:ascii="Arial" w:hAnsi="Arial" w:cs="Arial"/>
          <w:sz w:val="20"/>
          <w:szCs w:val="20"/>
          <w:highlight w:val="magenta"/>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.14. Ciele </w:t>
      </w:r>
      <w:r w:rsidR="00AE4F7C" w:rsidRPr="00CB6286">
        <w:rPr>
          <w:rFonts w:ascii="Arial" w:hAnsi="Arial" w:cs="Arial"/>
          <w:b/>
          <w:i/>
          <w:sz w:val="20"/>
          <w:szCs w:val="20"/>
        </w:rPr>
        <w:t>pre</w:t>
      </w:r>
      <w:r w:rsidRPr="00CB6286">
        <w:rPr>
          <w:rFonts w:ascii="Arial" w:hAnsi="Arial" w:cs="Arial"/>
          <w:b/>
          <w:i/>
          <w:sz w:val="20"/>
          <w:szCs w:val="20"/>
        </w:rPr>
        <w:t> Odpadové oleje</w:t>
      </w:r>
    </w:p>
    <w:p w:rsidR="0078067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 xml:space="preserve">Ciele:  pre </w:t>
      </w:r>
      <w:r w:rsidR="00F86515" w:rsidRPr="00CB6286">
        <w:rPr>
          <w:rFonts w:ascii="Arial" w:hAnsi="Arial" w:cs="Arial"/>
          <w:sz w:val="20"/>
          <w:szCs w:val="20"/>
        </w:rPr>
        <w:t>ropné odpadové oleje (motorové, prevodové a pod.) sú ciele pre obc</w:t>
      </w:r>
      <w:r w:rsidRPr="00CB6286">
        <w:rPr>
          <w:rFonts w:ascii="Arial" w:hAnsi="Arial" w:cs="Arial"/>
          <w:sz w:val="20"/>
          <w:szCs w:val="20"/>
        </w:rPr>
        <w:t>e nerelevantné</w:t>
      </w:r>
      <w:r w:rsidR="00D1220F" w:rsidRPr="00CB6286">
        <w:rPr>
          <w:rFonts w:ascii="Arial" w:hAnsi="Arial" w:cs="Arial"/>
          <w:sz w:val="20"/>
          <w:szCs w:val="20"/>
        </w:rPr>
        <w:t>, nakoľko obce nenakladajú s týmto prúdom odpadov.</w:t>
      </w:r>
    </w:p>
    <w:p w:rsidR="00F86515" w:rsidRPr="00CB6286" w:rsidRDefault="00F86515" w:rsidP="00784F11">
      <w:pPr>
        <w:spacing w:after="0" w:line="240" w:lineRule="auto"/>
        <w:jc w:val="both"/>
        <w:rPr>
          <w:rFonts w:ascii="Arial" w:hAnsi="Arial" w:cs="Arial"/>
          <w:sz w:val="20"/>
          <w:szCs w:val="20"/>
        </w:rPr>
      </w:pPr>
    </w:p>
    <w:p w:rsidR="00F86515" w:rsidRPr="00CB6286" w:rsidRDefault="00F86515" w:rsidP="00784F11">
      <w:pPr>
        <w:spacing w:after="0" w:line="240" w:lineRule="auto"/>
        <w:jc w:val="both"/>
        <w:rPr>
          <w:rFonts w:ascii="Arial" w:hAnsi="Arial" w:cs="Arial"/>
          <w:sz w:val="20"/>
          <w:szCs w:val="20"/>
        </w:rPr>
      </w:pPr>
      <w:r w:rsidRPr="00CB6286">
        <w:rPr>
          <w:rFonts w:ascii="Arial" w:hAnsi="Arial" w:cs="Arial"/>
          <w:sz w:val="20"/>
          <w:szCs w:val="20"/>
        </w:rPr>
        <w:t xml:space="preserve">Ciele:  </w:t>
      </w:r>
      <w:r w:rsidRPr="00CB6286">
        <w:rPr>
          <w:rFonts w:ascii="Arial" w:hAnsi="Arial" w:cs="Arial"/>
          <w:sz w:val="20"/>
          <w:szCs w:val="20"/>
          <w:u w:val="single"/>
        </w:rPr>
        <w:t>pre jedlé oleje</w:t>
      </w:r>
    </w:p>
    <w:p w:rsidR="00D1220F" w:rsidRPr="00CB6286" w:rsidRDefault="00F86515" w:rsidP="00D1220F">
      <w:pPr>
        <w:spacing w:after="0" w:line="240" w:lineRule="auto"/>
        <w:jc w:val="both"/>
        <w:rPr>
          <w:rFonts w:ascii="Arial" w:hAnsi="Arial" w:cs="Arial"/>
          <w:sz w:val="20"/>
          <w:szCs w:val="20"/>
        </w:rPr>
      </w:pPr>
      <w:r w:rsidRPr="00CB6286">
        <w:rPr>
          <w:rFonts w:ascii="Arial" w:hAnsi="Arial" w:cs="Arial"/>
          <w:sz w:val="20"/>
          <w:szCs w:val="20"/>
        </w:rPr>
        <w:t xml:space="preserve">Cieľom do roku 2020 vo vzťahu k jedlým odpadovým olejom,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w:t>
      </w:r>
      <w:r w:rsidR="00743256" w:rsidRPr="00CB6286">
        <w:rPr>
          <w:rFonts w:ascii="Arial" w:hAnsi="Arial" w:cs="Arial"/>
          <w:sz w:val="20"/>
          <w:szCs w:val="20"/>
        </w:rPr>
        <w:t>,</w:t>
      </w:r>
      <w:r w:rsidRPr="00CB6286">
        <w:rPr>
          <w:rFonts w:ascii="Arial" w:hAnsi="Arial" w:cs="Arial"/>
          <w:sz w:val="20"/>
          <w:szCs w:val="20"/>
        </w:rPr>
        <w:t xml:space="preserve"> dosiahnuť 80 % materiálové zhodnotenie. </w:t>
      </w:r>
      <w:r w:rsidR="00D1220F" w:rsidRPr="00CB6286">
        <w:rPr>
          <w:rFonts w:ascii="Arial" w:hAnsi="Arial" w:cs="Arial"/>
          <w:sz w:val="20"/>
          <w:szCs w:val="20"/>
        </w:rPr>
        <w:t>Pre tento S-POH bola zvolená úroveň porovnávaného množstva odpadov z jedlých odpadových olejov (kat. č. 200125) produkovaných obcami zúčastnenými v tomto S-POH v roku 2017.</w:t>
      </w:r>
    </w:p>
    <w:p w:rsidR="00F86515" w:rsidRPr="00CB6286" w:rsidRDefault="00F86515" w:rsidP="00F86515">
      <w:pPr>
        <w:spacing w:after="0" w:line="240" w:lineRule="auto"/>
        <w:jc w:val="both"/>
        <w:rPr>
          <w:rFonts w:ascii="Arial" w:hAnsi="Arial" w:cs="Arial"/>
          <w:sz w:val="20"/>
          <w:szCs w:val="20"/>
        </w:rPr>
      </w:pPr>
    </w:p>
    <w:p w:rsidR="00F86515" w:rsidRPr="00CB6286" w:rsidRDefault="00F86515" w:rsidP="00F86515">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F86515" w:rsidRPr="00CB6286" w:rsidTr="00367D8C">
        <w:tc>
          <w:tcPr>
            <w:tcW w:w="3256" w:type="dxa"/>
          </w:tcPr>
          <w:p w:rsidR="00F86515" w:rsidRPr="00CB6286" w:rsidRDefault="00F86515" w:rsidP="0093650C">
            <w:pPr>
              <w:rPr>
                <w:rFonts w:ascii="Arial" w:hAnsi="Arial" w:cs="Arial"/>
                <w:sz w:val="20"/>
                <w:szCs w:val="20"/>
              </w:rPr>
            </w:pPr>
          </w:p>
        </w:tc>
        <w:tc>
          <w:tcPr>
            <w:tcW w:w="1701"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2020</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množstvo vyprodukovaných odpadových jedlých olejov </w:t>
            </w:r>
            <w:r w:rsidR="00D1220F" w:rsidRPr="00CB6286">
              <w:rPr>
                <w:rFonts w:ascii="Arial" w:hAnsi="Arial" w:cs="Arial"/>
                <w:sz w:val="20"/>
                <w:szCs w:val="20"/>
              </w:rPr>
              <w:t xml:space="preserve">v t </w:t>
            </w:r>
            <w:r w:rsidR="00D1220F" w:rsidRPr="00CB6286">
              <w:rPr>
                <w:rFonts w:ascii="Arial" w:hAnsi="Arial" w:cs="Arial"/>
                <w:i/>
                <w:color w:val="0070C0"/>
                <w:sz w:val="20"/>
                <w:szCs w:val="20"/>
              </w:rPr>
              <w:t>1)</w:t>
            </w:r>
          </w:p>
        </w:tc>
        <w:tc>
          <w:tcPr>
            <w:tcW w:w="1701"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0,30</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0,36</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0,42</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0,48</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cieľ pre materiálové zhodnotenie</w:t>
            </w:r>
            <w:r w:rsidR="00D1220F" w:rsidRPr="00CB6286">
              <w:rPr>
                <w:rFonts w:ascii="Arial" w:hAnsi="Arial" w:cs="Arial"/>
                <w:sz w:val="20"/>
                <w:szCs w:val="20"/>
              </w:rPr>
              <w:t xml:space="preserve"> v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75 %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75 %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80 %</w:t>
            </w:r>
          </w:p>
        </w:tc>
      </w:tr>
      <w:tr w:rsidR="00D1220F" w:rsidRPr="00CB6286" w:rsidTr="00367D8C">
        <w:tc>
          <w:tcPr>
            <w:tcW w:w="3256" w:type="dxa"/>
          </w:tcPr>
          <w:p w:rsidR="00D1220F" w:rsidRPr="00CB6286" w:rsidRDefault="00D1220F" w:rsidP="00D1220F">
            <w:pPr>
              <w:rPr>
                <w:rFonts w:ascii="Arial" w:hAnsi="Arial" w:cs="Arial"/>
                <w:sz w:val="20"/>
                <w:szCs w:val="20"/>
              </w:rPr>
            </w:pPr>
            <w:r w:rsidRPr="00CB6286">
              <w:rPr>
                <w:rFonts w:ascii="Arial" w:hAnsi="Arial" w:cs="Arial"/>
                <w:sz w:val="20"/>
                <w:szCs w:val="20"/>
              </w:rPr>
              <w:t>cieľ pre materiálové zhodnotenie v t</w:t>
            </w:r>
          </w:p>
        </w:tc>
        <w:tc>
          <w:tcPr>
            <w:tcW w:w="1701"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0,15</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0,27</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0,31</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0,38</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cieľ pre energetické zhodnotenie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10 %</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skládkovanie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iné nakladanie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20 %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20 %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10 %</w:t>
            </w:r>
          </w:p>
        </w:tc>
      </w:tr>
    </w:tbl>
    <w:p w:rsidR="00D1220F" w:rsidRPr="00CB6286" w:rsidRDefault="00D1220F" w:rsidP="00D1220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predpokladá sa zvýšenie produkcie </w:t>
      </w:r>
      <w:proofErr w:type="spellStart"/>
      <w:r w:rsidRPr="00CB6286">
        <w:rPr>
          <w:rFonts w:ascii="Arial" w:hAnsi="Arial" w:cs="Arial"/>
          <w:i/>
          <w:color w:val="0070C0"/>
          <w:sz w:val="20"/>
          <w:szCs w:val="20"/>
        </w:rPr>
        <w:t>JOleje</w:t>
      </w:r>
      <w:proofErr w:type="spellEnd"/>
      <w:r w:rsidRPr="00CB6286">
        <w:rPr>
          <w:rFonts w:ascii="Arial" w:hAnsi="Arial" w:cs="Arial"/>
          <w:i/>
          <w:color w:val="0070C0"/>
          <w:sz w:val="20"/>
          <w:szCs w:val="20"/>
        </w:rPr>
        <w:t xml:space="preserve"> medziročne o 20 % z titulu zvýšenia miery vytriedenia v dôsledku vykonávania intenzívnej informačnej kampane, vplyvom rozšírenia triedeného zberu aj na obce  a vplyvom zvýšenia poplatkov za zneškodňovanie odpadov od roku 2019</w:t>
      </w:r>
    </w:p>
    <w:p w:rsidR="00F86515" w:rsidRPr="00CB6286" w:rsidRDefault="00F86515" w:rsidP="00F86515">
      <w:pPr>
        <w:pStyle w:val="Odsekzoznamu"/>
        <w:spacing w:after="0" w:line="240" w:lineRule="auto"/>
        <w:ind w:left="1080"/>
        <w:jc w:val="both"/>
        <w:rPr>
          <w:rFonts w:ascii="Arial" w:hAnsi="Arial" w:cs="Arial"/>
          <w:sz w:val="20"/>
          <w:szCs w:val="20"/>
          <w:highlight w:val="magenta"/>
        </w:rPr>
      </w:pPr>
    </w:p>
    <w:p w:rsidR="00584D2C" w:rsidRPr="00CB6286" w:rsidRDefault="00584D2C" w:rsidP="00584D2C">
      <w:pPr>
        <w:spacing w:after="0" w:line="240" w:lineRule="auto"/>
        <w:jc w:val="both"/>
        <w:rPr>
          <w:rFonts w:ascii="Arial" w:hAnsi="Arial" w:cs="Arial"/>
          <w:sz w:val="20"/>
          <w:szCs w:val="20"/>
        </w:rPr>
      </w:pPr>
      <w:r w:rsidRPr="00CB6286">
        <w:rPr>
          <w:rFonts w:ascii="Arial" w:hAnsi="Arial" w:cs="Arial"/>
          <w:sz w:val="20"/>
          <w:szCs w:val="20"/>
        </w:rPr>
        <w:t xml:space="preserve">V regióne okresu Stará Ľubovňa už bol začatý triedený zber odpadu Jedlé oleje kat. č. 20 01 25. Zber týchto odpadov bol pokusne zavedený </w:t>
      </w:r>
      <w:r w:rsidR="00893FE1" w:rsidRPr="00CB6286">
        <w:rPr>
          <w:rFonts w:ascii="Arial" w:hAnsi="Arial" w:cs="Arial"/>
          <w:sz w:val="20"/>
          <w:szCs w:val="20"/>
        </w:rPr>
        <w:t xml:space="preserve">pre </w:t>
      </w:r>
      <w:r w:rsidRPr="00CB6286">
        <w:rPr>
          <w:rFonts w:ascii="Arial" w:hAnsi="Arial" w:cs="Arial"/>
          <w:sz w:val="20"/>
          <w:szCs w:val="20"/>
        </w:rPr>
        <w:t xml:space="preserve"> vybrané lokality domácností</w:t>
      </w:r>
      <w:r w:rsidR="00893FE1" w:rsidRPr="00CB6286">
        <w:rPr>
          <w:rFonts w:ascii="Arial" w:hAnsi="Arial" w:cs="Arial"/>
          <w:sz w:val="20"/>
          <w:szCs w:val="20"/>
        </w:rPr>
        <w:t xml:space="preserve"> na území mesta Stará Ľubovňa. D</w:t>
      </w:r>
      <w:r w:rsidRPr="00CB6286">
        <w:rPr>
          <w:rFonts w:ascii="Arial" w:hAnsi="Arial" w:cs="Arial"/>
          <w:sz w:val="20"/>
          <w:szCs w:val="20"/>
        </w:rPr>
        <w:t>omácnosti vo vybraných lokalitách zhromažďovali odpadový jedlý olej do plastových odpadových fliaš alebo malých bandasiek, ktoré po zaplnení pevne uzatvorili pôvodným uzáverom a plné fľaše vložili do špeciáln</w:t>
      </w:r>
      <w:r w:rsidR="00893FE1" w:rsidRPr="00CB6286">
        <w:rPr>
          <w:rFonts w:ascii="Arial" w:hAnsi="Arial" w:cs="Arial"/>
          <w:sz w:val="20"/>
          <w:szCs w:val="20"/>
        </w:rPr>
        <w:t>ych dvojplášťových zberných kontajnerov</w:t>
      </w:r>
      <w:r w:rsidRPr="00CB6286">
        <w:rPr>
          <w:rFonts w:ascii="Arial" w:hAnsi="Arial" w:cs="Arial"/>
          <w:sz w:val="20"/>
          <w:szCs w:val="20"/>
        </w:rPr>
        <w:t>. Systém zberu sa ešte vyhodnocuje a analyzujú sa dosiahnuté výsledky s cieľom navrhnúť reálny zber pre celý región.</w:t>
      </w:r>
    </w:p>
    <w:p w:rsidR="00D1220F" w:rsidRPr="00CB6286" w:rsidRDefault="00D1220F" w:rsidP="00D1220F">
      <w:pPr>
        <w:spacing w:after="0" w:line="240" w:lineRule="auto"/>
        <w:jc w:val="both"/>
        <w:rPr>
          <w:rFonts w:ascii="Arial" w:hAnsi="Arial" w:cs="Arial"/>
          <w:sz w:val="20"/>
          <w:szCs w:val="20"/>
        </w:rPr>
      </w:pPr>
    </w:p>
    <w:p w:rsidR="00D1220F" w:rsidRPr="00CB6286" w:rsidRDefault="00D1220F" w:rsidP="00D1220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1220F" w:rsidRPr="00CB6286" w:rsidRDefault="00D1220F" w:rsidP="00D1220F">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jedlých odpadových olejov (kat. č. 200125)  odovzdané na materiálové zhodnotenie. </w:t>
      </w:r>
    </w:p>
    <w:p w:rsidR="00784F11" w:rsidRPr="00CB6286" w:rsidRDefault="00784F11" w:rsidP="00784F11">
      <w:pPr>
        <w:spacing w:after="0" w:line="240" w:lineRule="auto"/>
        <w:jc w:val="both"/>
        <w:rPr>
          <w:rFonts w:ascii="Arial" w:hAnsi="Arial" w:cs="Arial"/>
          <w:sz w:val="20"/>
          <w:szCs w:val="20"/>
        </w:rPr>
      </w:pPr>
    </w:p>
    <w:p w:rsidR="00784F11" w:rsidRPr="00CB6286" w:rsidRDefault="00784F11" w:rsidP="00784F1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.15. Ciele </w:t>
      </w:r>
      <w:r w:rsidR="00AE4F7C" w:rsidRPr="00CB6286">
        <w:rPr>
          <w:rFonts w:ascii="Arial" w:hAnsi="Arial" w:cs="Arial"/>
          <w:b/>
          <w:i/>
          <w:sz w:val="20"/>
          <w:szCs w:val="20"/>
        </w:rPr>
        <w:t>pre odpady s obsahom PCB a zariadenia kontaminované PCB</w:t>
      </w:r>
    </w:p>
    <w:p w:rsidR="00EF6AB9" w:rsidRDefault="00EF6AB9" w:rsidP="0051677F">
      <w:pPr>
        <w:spacing w:after="0" w:line="240" w:lineRule="auto"/>
        <w:jc w:val="both"/>
        <w:rPr>
          <w:rFonts w:ascii="Arial" w:hAnsi="Arial" w:cs="Arial"/>
          <w:sz w:val="20"/>
          <w:szCs w:val="20"/>
        </w:rPr>
      </w:pPr>
    </w:p>
    <w:p w:rsidR="0051677F" w:rsidRPr="00CB6286" w:rsidRDefault="0051677F" w:rsidP="0051677F">
      <w:pPr>
        <w:spacing w:after="0" w:line="240" w:lineRule="auto"/>
        <w:jc w:val="both"/>
        <w:rPr>
          <w:rFonts w:ascii="Arial" w:hAnsi="Arial" w:cs="Arial"/>
          <w:sz w:val="20"/>
          <w:szCs w:val="20"/>
        </w:rPr>
      </w:pPr>
      <w:r w:rsidRPr="00CB6286">
        <w:rPr>
          <w:rFonts w:ascii="Arial" w:hAnsi="Arial" w:cs="Arial"/>
          <w:sz w:val="20"/>
          <w:szCs w:val="20"/>
        </w:rPr>
        <w:t>Ciele:  pre obce nerelevantné, v žiadnej z obcí zúčastnených v tomto S-POH nie sú evidované takéto zariadenia.</w:t>
      </w:r>
    </w:p>
    <w:p w:rsidR="00C62FBF" w:rsidRPr="00CB6286" w:rsidRDefault="00C62FBF" w:rsidP="00C62FBF">
      <w:pPr>
        <w:pStyle w:val="Odsekzoznamu"/>
        <w:spacing w:after="0" w:line="240" w:lineRule="auto"/>
        <w:ind w:left="1080"/>
        <w:jc w:val="both"/>
        <w:rPr>
          <w:rFonts w:ascii="Arial" w:hAnsi="Arial" w:cs="Arial"/>
          <w:sz w:val="20"/>
          <w:szCs w:val="20"/>
        </w:rPr>
      </w:pPr>
    </w:p>
    <w:p w:rsidR="00AE4F7C" w:rsidRPr="00CB6286" w:rsidRDefault="00AE4F7C"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lastRenderedPageBreak/>
        <w:t>Opatrenia na dosiahnutie</w:t>
      </w:r>
      <w:r w:rsidR="0051677F" w:rsidRPr="00CB6286">
        <w:rPr>
          <w:rFonts w:ascii="Arial" w:hAnsi="Arial" w:cs="Arial"/>
          <w:b/>
          <w:sz w:val="20"/>
          <w:szCs w:val="20"/>
        </w:rPr>
        <w:t xml:space="preserve"> cieľov odpadového hospodárstva</w:t>
      </w:r>
    </w:p>
    <w:p w:rsidR="003D2705" w:rsidRPr="00CB6286" w:rsidRDefault="003D2705" w:rsidP="003D2705">
      <w:pPr>
        <w:pStyle w:val="Odsekzoznamu"/>
        <w:spacing w:after="0" w:line="240" w:lineRule="auto"/>
        <w:ind w:left="1080"/>
        <w:jc w:val="both"/>
        <w:rPr>
          <w:rFonts w:ascii="Arial" w:hAnsi="Arial" w:cs="Arial"/>
          <w:b/>
          <w:sz w:val="20"/>
          <w:szCs w:val="20"/>
        </w:rPr>
      </w:pPr>
    </w:p>
    <w:p w:rsidR="0051677F" w:rsidRPr="00CB6286" w:rsidRDefault="0051677F" w:rsidP="00CE11EB">
      <w:pPr>
        <w:spacing w:after="0" w:line="240" w:lineRule="auto"/>
        <w:jc w:val="both"/>
        <w:rPr>
          <w:rFonts w:ascii="Arial" w:hAnsi="Arial" w:cs="Arial"/>
          <w:sz w:val="20"/>
          <w:szCs w:val="20"/>
        </w:rPr>
      </w:pPr>
      <w:r w:rsidRPr="00CB6286">
        <w:rPr>
          <w:rFonts w:ascii="Arial" w:hAnsi="Arial" w:cs="Arial"/>
          <w:sz w:val="20"/>
          <w:szCs w:val="20"/>
        </w:rPr>
        <w:t>Vyššie uvedené ciele sú záväznými požiadavkami smerníc EÚ, ktoré SR ako členský štát EÚ musí plniť, sú uvedené v POH Slovenskej republiky a následne sú citované aj v POH Prešovského kraja. Ciele sú ambiciózne a ich plnenie bude vyžadovať maximálne úsilie a spoluprácu všetkých zainteresovaných subjektov.</w:t>
      </w:r>
    </w:p>
    <w:p w:rsidR="003D2705" w:rsidRPr="00CB6286" w:rsidRDefault="0051677F" w:rsidP="00CE11EB">
      <w:pPr>
        <w:spacing w:after="0" w:line="240" w:lineRule="auto"/>
        <w:jc w:val="both"/>
        <w:rPr>
          <w:rFonts w:ascii="Arial" w:hAnsi="Arial" w:cs="Arial"/>
          <w:sz w:val="20"/>
          <w:szCs w:val="20"/>
        </w:rPr>
      </w:pPr>
      <w:r w:rsidRPr="00CB6286">
        <w:rPr>
          <w:rFonts w:ascii="Arial" w:hAnsi="Arial" w:cs="Arial"/>
          <w:sz w:val="20"/>
          <w:szCs w:val="20"/>
        </w:rPr>
        <w:t>Nie všetky ciele môžu obce plniť, niektoré môžu iba ovplyvniť, resp. ich môžu ovplyvniť iba čiastočne. Napriek tomu obce zúčastnené v tomto S-POH budú prijímať nasledujúce opatrenia, aby sa ciele podarilo v čo na</w:t>
      </w:r>
      <w:r w:rsidR="00914E97">
        <w:rPr>
          <w:rFonts w:ascii="Arial" w:hAnsi="Arial" w:cs="Arial"/>
          <w:sz w:val="20"/>
          <w:szCs w:val="20"/>
        </w:rPr>
        <w:t>jvyššej možnej miere dosiahnuť.</w:t>
      </w:r>
    </w:p>
    <w:tbl>
      <w:tblPr>
        <w:tblStyle w:val="Mriekatabuky"/>
        <w:tblW w:w="9634" w:type="dxa"/>
        <w:tblLook w:val="04A0" w:firstRow="1" w:lastRow="0" w:firstColumn="1" w:lastColumn="0" w:noHBand="0" w:noVBand="1"/>
      </w:tblPr>
      <w:tblGrid>
        <w:gridCol w:w="2263"/>
        <w:gridCol w:w="1050"/>
        <w:gridCol w:w="6321"/>
      </w:tblGrid>
      <w:tr w:rsidR="005F1AAC" w:rsidRPr="00CB6286" w:rsidTr="009A38E4">
        <w:tc>
          <w:tcPr>
            <w:tcW w:w="2263" w:type="dxa"/>
            <w:shd w:val="clear" w:color="auto" w:fill="D9D9D9" w:themeFill="background1" w:themeFillShade="D9"/>
          </w:tcPr>
          <w:p w:rsidR="005F1AAC" w:rsidRPr="00CB6286" w:rsidRDefault="00584D2C" w:rsidP="00CE11EB">
            <w:pPr>
              <w:jc w:val="both"/>
              <w:rPr>
                <w:rFonts w:ascii="Arial" w:hAnsi="Arial" w:cs="Arial"/>
                <w:sz w:val="20"/>
                <w:szCs w:val="20"/>
              </w:rPr>
            </w:pPr>
            <w:r w:rsidRPr="00CB6286">
              <w:rPr>
                <w:rFonts w:ascii="Arial" w:hAnsi="Arial" w:cs="Arial"/>
                <w:sz w:val="20"/>
                <w:szCs w:val="20"/>
              </w:rPr>
              <w:t>CIELE pre riadené nakladanie s odpadmi</w:t>
            </w:r>
          </w:p>
        </w:tc>
        <w:tc>
          <w:tcPr>
            <w:tcW w:w="1050" w:type="dxa"/>
            <w:shd w:val="clear" w:color="auto" w:fill="D9D9D9" w:themeFill="background1" w:themeFillShade="D9"/>
          </w:tcPr>
          <w:p w:rsidR="005F1AAC" w:rsidRPr="00CB6286" w:rsidRDefault="005F1AAC" w:rsidP="00CE11EB">
            <w:pPr>
              <w:jc w:val="both"/>
              <w:rPr>
                <w:rFonts w:ascii="Arial" w:hAnsi="Arial" w:cs="Arial"/>
                <w:sz w:val="20"/>
                <w:szCs w:val="20"/>
              </w:rPr>
            </w:pPr>
            <w:r w:rsidRPr="00CB6286">
              <w:rPr>
                <w:rFonts w:ascii="Arial" w:hAnsi="Arial" w:cs="Arial"/>
                <w:sz w:val="20"/>
                <w:szCs w:val="20"/>
              </w:rPr>
              <w:t>číslo opatrenia</w:t>
            </w:r>
          </w:p>
        </w:tc>
        <w:tc>
          <w:tcPr>
            <w:tcW w:w="6321" w:type="dxa"/>
            <w:shd w:val="clear" w:color="auto" w:fill="D9D9D9" w:themeFill="background1" w:themeFillShade="D9"/>
          </w:tcPr>
          <w:p w:rsidR="005F1AAC" w:rsidRPr="00CB6286" w:rsidRDefault="00584D2C" w:rsidP="00584D2C">
            <w:pPr>
              <w:jc w:val="both"/>
              <w:rPr>
                <w:rFonts w:ascii="Arial" w:hAnsi="Arial" w:cs="Arial"/>
                <w:sz w:val="20"/>
                <w:szCs w:val="20"/>
              </w:rPr>
            </w:pPr>
            <w:r w:rsidRPr="00CB6286">
              <w:rPr>
                <w:rFonts w:ascii="Arial" w:hAnsi="Arial" w:cs="Arial"/>
                <w:sz w:val="20"/>
                <w:szCs w:val="20"/>
              </w:rPr>
              <w:t xml:space="preserve">OPATRENIA na dosiahnutie ustanovených a určených cieľov </w:t>
            </w:r>
          </w:p>
        </w:tc>
      </w:tr>
      <w:tr w:rsidR="009A38E4" w:rsidRPr="00CB6286" w:rsidTr="00143284">
        <w:tc>
          <w:tcPr>
            <w:tcW w:w="2263" w:type="dxa"/>
            <w:vMerge w:val="restart"/>
            <w:vAlign w:val="center"/>
          </w:tcPr>
          <w:p w:rsidR="009A38E4" w:rsidRPr="00CB6286" w:rsidRDefault="00143284" w:rsidP="00143284">
            <w:pPr>
              <w:jc w:val="center"/>
              <w:rPr>
                <w:rFonts w:ascii="Arial" w:hAnsi="Arial" w:cs="Arial"/>
                <w:sz w:val="20"/>
                <w:szCs w:val="20"/>
              </w:rPr>
            </w:pPr>
            <w:r w:rsidRPr="00CB6286">
              <w:rPr>
                <w:rFonts w:ascii="Arial" w:hAnsi="Arial" w:cs="Arial"/>
                <w:sz w:val="20"/>
                <w:szCs w:val="20"/>
              </w:rPr>
              <w:t>1. znížiť množstvo KO</w:t>
            </w: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1.1.</w:t>
            </w:r>
          </w:p>
        </w:tc>
        <w:tc>
          <w:tcPr>
            <w:tcW w:w="6321" w:type="dxa"/>
          </w:tcPr>
          <w:p w:rsidR="009A38E4" w:rsidRPr="00CB6286" w:rsidRDefault="009A38E4" w:rsidP="00F538BC">
            <w:pPr>
              <w:rPr>
                <w:rFonts w:ascii="Arial" w:hAnsi="Arial" w:cs="Arial"/>
                <w:sz w:val="20"/>
                <w:szCs w:val="20"/>
              </w:rPr>
            </w:pPr>
            <w:r w:rsidRPr="00CB6286">
              <w:rPr>
                <w:rFonts w:ascii="Arial" w:hAnsi="Arial" w:cs="Arial"/>
                <w:sz w:val="20"/>
                <w:szCs w:val="20"/>
              </w:rPr>
              <w:t xml:space="preserve">Sústavne vykonávať informačnú kampaň k predchádzaniu vzniku KO, resp. k ich opätovnému využívaniu </w:t>
            </w:r>
          </w:p>
        </w:tc>
      </w:tr>
      <w:tr w:rsidR="009A38E4" w:rsidRPr="00CB6286" w:rsidTr="009A38E4">
        <w:tc>
          <w:tcPr>
            <w:tcW w:w="2263" w:type="dxa"/>
            <w:vMerge/>
          </w:tcPr>
          <w:p w:rsidR="009A38E4" w:rsidRPr="00CB6286" w:rsidRDefault="009A38E4" w:rsidP="00F538BC">
            <w:pPr>
              <w:rPr>
                <w:rFonts w:ascii="Arial" w:hAnsi="Arial" w:cs="Arial"/>
                <w:sz w:val="20"/>
                <w:szCs w:val="20"/>
              </w:rPr>
            </w:pP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1.2.</w:t>
            </w:r>
          </w:p>
        </w:tc>
        <w:tc>
          <w:tcPr>
            <w:tcW w:w="6321" w:type="dxa"/>
          </w:tcPr>
          <w:p w:rsidR="009A38E4" w:rsidRPr="00CB6286" w:rsidRDefault="009A38E4" w:rsidP="00F538BC">
            <w:pPr>
              <w:rPr>
                <w:rFonts w:ascii="Arial" w:hAnsi="Arial" w:cs="Arial"/>
                <w:sz w:val="20"/>
                <w:szCs w:val="20"/>
              </w:rPr>
            </w:pPr>
            <w:r w:rsidRPr="00CB6286">
              <w:rPr>
                <w:rFonts w:ascii="Arial" w:hAnsi="Arial" w:cs="Arial"/>
                <w:sz w:val="20"/>
                <w:szCs w:val="20"/>
              </w:rPr>
              <w:t xml:space="preserve">Zriadiť pre región minimálne 1  organizáciu / organizačnú zložku zabezpečujúcu odber využiteľných odpadov, ich opravu a úpravu a ponuku sociálne slabším skupinám obyvateľov (Centrum </w:t>
            </w:r>
            <w:proofErr w:type="spellStart"/>
            <w:r w:rsidRPr="00CB6286">
              <w:rPr>
                <w:rFonts w:ascii="Arial" w:hAnsi="Arial" w:cs="Arial"/>
                <w:sz w:val="20"/>
                <w:szCs w:val="20"/>
              </w:rPr>
              <w:t>OPäPO</w:t>
            </w:r>
            <w:proofErr w:type="spellEnd"/>
            <w:r w:rsidRPr="00CB6286">
              <w:rPr>
                <w:rFonts w:ascii="Arial" w:hAnsi="Arial" w:cs="Arial"/>
                <w:sz w:val="20"/>
                <w:szCs w:val="20"/>
              </w:rPr>
              <w:t>)</w:t>
            </w:r>
          </w:p>
        </w:tc>
      </w:tr>
      <w:tr w:rsidR="009A38E4" w:rsidRPr="00CB6286" w:rsidTr="009A38E4">
        <w:tc>
          <w:tcPr>
            <w:tcW w:w="2263" w:type="dxa"/>
            <w:vMerge/>
          </w:tcPr>
          <w:p w:rsidR="009A38E4" w:rsidRPr="00CB6286" w:rsidRDefault="009A38E4" w:rsidP="00F538BC">
            <w:pPr>
              <w:rPr>
                <w:rFonts w:ascii="Arial" w:hAnsi="Arial" w:cs="Arial"/>
                <w:sz w:val="20"/>
                <w:szCs w:val="20"/>
              </w:rPr>
            </w:pP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1.3.</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Pre vlastnú potrebu obce (úrad, kultúrny dom, športoviská, jarmoky a pod.) pri nákupe uprednostňovať „zelené“ nakupovanie – nakupovať čo najmenej obalov, uprednostňovať tovary neobsahujúce znečisťujúce látky, nakupovať výrobky chránených dielní v okrese a pod.</w:t>
            </w:r>
          </w:p>
        </w:tc>
      </w:tr>
      <w:tr w:rsidR="009A38E4" w:rsidRPr="00CB6286" w:rsidTr="009A38E4">
        <w:tc>
          <w:tcPr>
            <w:tcW w:w="2263" w:type="dxa"/>
            <w:vMerge/>
          </w:tcPr>
          <w:p w:rsidR="009A38E4" w:rsidRPr="00CB6286" w:rsidRDefault="009A38E4" w:rsidP="00A71343">
            <w:pPr>
              <w:rPr>
                <w:rFonts w:ascii="Arial" w:hAnsi="Arial" w:cs="Arial"/>
                <w:sz w:val="20"/>
                <w:szCs w:val="20"/>
              </w:rPr>
            </w:pPr>
          </w:p>
        </w:tc>
        <w:tc>
          <w:tcPr>
            <w:tcW w:w="1050" w:type="dxa"/>
          </w:tcPr>
          <w:p w:rsidR="009A38E4" w:rsidRPr="00CB6286" w:rsidRDefault="009A38E4" w:rsidP="00A71343">
            <w:pPr>
              <w:rPr>
                <w:rFonts w:ascii="Arial" w:hAnsi="Arial" w:cs="Arial"/>
                <w:sz w:val="20"/>
                <w:szCs w:val="20"/>
              </w:rPr>
            </w:pPr>
            <w:r w:rsidRPr="00CB6286">
              <w:rPr>
                <w:rFonts w:ascii="Arial" w:hAnsi="Arial" w:cs="Arial"/>
                <w:sz w:val="20"/>
                <w:szCs w:val="20"/>
              </w:rPr>
              <w:t>1.4.</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Podporovať vznik organizácií a podnikateľov zabezpečujúcich odber využiteľných a opätovne použiteľných odpadov a ich distribúciu sociálne slabším skupinám obyvateľov</w:t>
            </w:r>
          </w:p>
        </w:tc>
      </w:tr>
      <w:tr w:rsidR="009A38E4" w:rsidRPr="00CB6286" w:rsidTr="009A38E4">
        <w:tc>
          <w:tcPr>
            <w:tcW w:w="2263" w:type="dxa"/>
            <w:vMerge/>
          </w:tcPr>
          <w:p w:rsidR="009A38E4" w:rsidRPr="00CB6286" w:rsidRDefault="009A38E4" w:rsidP="00A71343">
            <w:pPr>
              <w:rPr>
                <w:rFonts w:ascii="Arial" w:hAnsi="Arial" w:cs="Arial"/>
                <w:sz w:val="20"/>
                <w:szCs w:val="20"/>
              </w:rPr>
            </w:pPr>
          </w:p>
        </w:tc>
        <w:tc>
          <w:tcPr>
            <w:tcW w:w="1050" w:type="dxa"/>
          </w:tcPr>
          <w:p w:rsidR="009A38E4" w:rsidRPr="00CB6286" w:rsidRDefault="009A38E4" w:rsidP="00A71343">
            <w:pPr>
              <w:rPr>
                <w:rFonts w:ascii="Arial" w:hAnsi="Arial" w:cs="Arial"/>
                <w:sz w:val="20"/>
                <w:szCs w:val="20"/>
              </w:rPr>
            </w:pPr>
            <w:r w:rsidRPr="00CB6286">
              <w:rPr>
                <w:rFonts w:ascii="Arial" w:hAnsi="Arial" w:cs="Arial"/>
                <w:sz w:val="20"/>
                <w:szCs w:val="20"/>
              </w:rPr>
              <w:t>1.5.</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Podporovať podnikateľov, ktorý v rámci nimi ponúkaných služieb a tovarov v regióne budú uprednostňovať systémy minimalizujúce následnú produkciu odpadov, menovite odpadov z obalov</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2. znížiť množstvo ZKO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2.1.</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 xml:space="preserve">Zabezpečiť a v plnej miere aplikovať  princíp rozšírenej zodpovednosti cez OZV za vytriedenie odpadov a využiť všetky finančné zdroje z toho plynúce na zvýšenie miery triedeného zberu odpadov z obalov a </w:t>
            </w:r>
            <w:proofErr w:type="spellStart"/>
            <w:r w:rsidRPr="00CB6286">
              <w:rPr>
                <w:rFonts w:ascii="Arial" w:hAnsi="Arial" w:cs="Arial"/>
                <w:sz w:val="20"/>
                <w:szCs w:val="20"/>
              </w:rPr>
              <w:t>elektroodpadov</w:t>
            </w:r>
            <w:proofErr w:type="spellEnd"/>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2.2.</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Pri organizovanom zbere VOO a NO  2x ročne zabezpečiť oddelený zber ešte využiteľných a opätovne použiteľných VOO a NO a následne zabezpečiť ich opätovné použitie (viď opatrenie 1.2.)</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2.3.</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Pri organizovanom zbere DSO zabezpečovať kvalitné vytriedenie stavebných odpadov tak, aby vznikli „čisté“ a opätovne použiteľné DSO s možným využitím na terénne úpravy alebo ako inertné odpady pre rekultiváciu skládky a pod.</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2.4.</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Vypracovať zámer nového spôsobu nakladania s odpadmi – zámer na vybudovanie zariadenia na energetické zhodnocovanie odpadov</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3. znížiť množstvo BRKO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3.1.</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 xml:space="preserve">Zabezpečiť domáce kompostovanie v lokalitách IBV, zabezpečiť záhradné </w:t>
            </w:r>
            <w:proofErr w:type="spellStart"/>
            <w:r w:rsidRPr="00CB6286">
              <w:rPr>
                <w:rFonts w:ascii="Arial" w:hAnsi="Arial" w:cs="Arial"/>
                <w:sz w:val="20"/>
                <w:szCs w:val="20"/>
              </w:rPr>
              <w:t>kompostéry</w:t>
            </w:r>
            <w:proofErr w:type="spellEnd"/>
            <w:r w:rsidRPr="00CB6286">
              <w:rPr>
                <w:rFonts w:ascii="Arial" w:hAnsi="Arial" w:cs="Arial"/>
                <w:sz w:val="20"/>
                <w:szCs w:val="20"/>
              </w:rPr>
              <w:t xml:space="preserve"> pre rodinné domy</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3.2.</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 xml:space="preserve">Vytvárať  priestory na komunitné kompostovanie a na komunitný zber BRKO v lokalitách KBV, zabezpečiť zberné nádoby a </w:t>
            </w:r>
            <w:proofErr w:type="spellStart"/>
            <w:r w:rsidRPr="00CB6286">
              <w:rPr>
                <w:rFonts w:ascii="Arial" w:hAnsi="Arial" w:cs="Arial"/>
                <w:sz w:val="20"/>
                <w:szCs w:val="20"/>
              </w:rPr>
              <w:t>kompostéry</w:t>
            </w:r>
            <w:proofErr w:type="spellEnd"/>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3.3.</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Vytvoriť zberné miesta na zber BRKO v lokalitách KBV a na ich čiastočnú úpravu pred prepravou na ďalšie nakladanie s nimi (kompostovanie, splyňovanie)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3.4.</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Udržiavať existujúce </w:t>
            </w:r>
            <w:r>
              <w:rPr>
                <w:rFonts w:ascii="Arial" w:hAnsi="Arial" w:cs="Arial"/>
                <w:sz w:val="20"/>
                <w:szCs w:val="20"/>
              </w:rPr>
              <w:t xml:space="preserve">malé </w:t>
            </w:r>
            <w:proofErr w:type="spellStart"/>
            <w:r>
              <w:rPr>
                <w:rFonts w:ascii="Arial" w:hAnsi="Arial" w:cs="Arial"/>
                <w:sz w:val="20"/>
                <w:szCs w:val="20"/>
              </w:rPr>
              <w:t>k</w:t>
            </w:r>
            <w:r w:rsidRPr="00CB6286">
              <w:rPr>
                <w:rFonts w:ascii="Arial" w:hAnsi="Arial" w:cs="Arial"/>
                <w:sz w:val="20"/>
                <w:szCs w:val="20"/>
              </w:rPr>
              <w:t>ompostoviská</w:t>
            </w:r>
            <w:proofErr w:type="spellEnd"/>
            <w:r w:rsidRPr="00CB6286">
              <w:rPr>
                <w:rFonts w:ascii="Arial" w:hAnsi="Arial" w:cs="Arial"/>
                <w:sz w:val="20"/>
                <w:szCs w:val="20"/>
              </w:rPr>
              <w:t>,  zabezpečovať ich opravu a údržbu,  aby boli prevádzkované v súlade so schváleným  prevádzkovým poriadkom</w:t>
            </w:r>
            <w:r>
              <w:rPr>
                <w:rFonts w:ascii="Arial" w:hAnsi="Arial" w:cs="Arial"/>
                <w:sz w:val="20"/>
                <w:szCs w:val="20"/>
              </w:rPr>
              <w:t xml:space="preserve"> (aktualizovať už vypracované prevádzkové poriadky</w:t>
            </w:r>
            <w:r w:rsidRPr="00CB6286">
              <w:rPr>
                <w:rFonts w:ascii="Arial" w:hAnsi="Arial" w:cs="Arial"/>
                <w:sz w:val="20"/>
                <w:szCs w:val="20"/>
              </w:rPr>
              <w:t xml:space="preserve">, v prípade potreby premiestniť nevyhovujúco umiestnené </w:t>
            </w:r>
            <w:proofErr w:type="spellStart"/>
            <w:r w:rsidRPr="00CB6286">
              <w:rPr>
                <w:rFonts w:ascii="Arial" w:hAnsi="Arial" w:cs="Arial"/>
                <w:sz w:val="20"/>
                <w:szCs w:val="20"/>
              </w:rPr>
              <w:t>kompostoviská</w:t>
            </w:r>
            <w:proofErr w:type="spellEnd"/>
            <w:r w:rsidRPr="00CB6286">
              <w:rPr>
                <w:rFonts w:ascii="Arial" w:hAnsi="Arial" w:cs="Arial"/>
                <w:sz w:val="20"/>
                <w:szCs w:val="20"/>
              </w:rPr>
              <w:t xml:space="preserve"> na nové miesta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3.5.</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Vybudovať nové obecné </w:t>
            </w:r>
            <w:proofErr w:type="spellStart"/>
            <w:r w:rsidRPr="00CB6286">
              <w:rPr>
                <w:rFonts w:ascii="Arial" w:hAnsi="Arial" w:cs="Arial"/>
                <w:sz w:val="20"/>
                <w:szCs w:val="20"/>
              </w:rPr>
              <w:t>kompostoviská</w:t>
            </w:r>
            <w:proofErr w:type="spellEnd"/>
            <w:r w:rsidRPr="00CB6286">
              <w:rPr>
                <w:rFonts w:ascii="Arial" w:hAnsi="Arial" w:cs="Arial"/>
                <w:sz w:val="20"/>
                <w:szCs w:val="20"/>
              </w:rPr>
              <w:t xml:space="preserve"> a vypracovať prevádzkové dokumenty a súhlasy na ich prevádzku (Lomnička, Plavnica)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3.6.</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Podporovať iniciatívu spoločnosti EKOS v regióne pri zbere reštauračných odpadov a odpadových jedlých olejov, v tomto kontexte na zber kuchynských odpadov od obcami spravovaných organizácií (jedálne MŠ a ZŠ)</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lastRenderedPageBreak/>
              <w:t xml:space="preserve">4. zvyšovať podiel triedeného zberu sledovaných prúdov odpadov z obalov (SK, PL, PA, VKM, </w:t>
            </w:r>
            <w:proofErr w:type="spellStart"/>
            <w:r w:rsidRPr="00CB6286">
              <w:rPr>
                <w:rFonts w:ascii="Arial" w:hAnsi="Arial" w:cs="Arial"/>
                <w:sz w:val="20"/>
                <w:szCs w:val="20"/>
              </w:rPr>
              <w:t>KOv</w:t>
            </w:r>
            <w:proofErr w:type="spellEnd"/>
            <w:r w:rsidRPr="00CB6286">
              <w:rPr>
                <w:rFonts w:ascii="Arial" w:hAnsi="Arial" w:cs="Arial"/>
                <w:sz w:val="20"/>
                <w:szCs w:val="20"/>
              </w:rPr>
              <w:t>) a ďalších využiteľných zložiek odpadov</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4.1.</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pre región nové techniky a technológie na zber odpadov z obalov (nádoby, obaly, kontajnery, vrecia, zberné vozidlá, vybudovať stanovištia)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4.2.</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nové techniky a technológie na úpravu vytriedených odpadov z obalov – skvalitniť kapacity Zberného dvora v spoločnosti EKOS  (kontinuálne lisovacie zariadenie, skladovacie veľkokapacitné kontajnery, dobudovanie skladovacích priestorov na upravené odpady, vybudovanie skladovacích boxov, zriadenie osobného odberu / výkupu vytriedených odpadov od občanov)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4.3.</w:t>
            </w:r>
          </w:p>
        </w:tc>
        <w:tc>
          <w:tcPr>
            <w:tcW w:w="6321" w:type="dxa"/>
          </w:tcPr>
          <w:p w:rsidR="009A38E4" w:rsidRPr="00504592" w:rsidRDefault="009A38E4" w:rsidP="00F74FBD">
            <w:pPr>
              <w:rPr>
                <w:rFonts w:ascii="Arial" w:hAnsi="Arial" w:cs="Arial"/>
                <w:sz w:val="20"/>
                <w:szCs w:val="20"/>
              </w:rPr>
            </w:pPr>
            <w:r w:rsidRPr="00CB6286">
              <w:rPr>
                <w:rFonts w:ascii="Arial" w:hAnsi="Arial" w:cs="Arial"/>
                <w:sz w:val="20"/>
                <w:szCs w:val="20"/>
              </w:rPr>
              <w:t xml:space="preserve">Vybudovať nové zberné dvory na čiastočnú úpravu vytriedených odpadov pred ich prepravou, hlavne v obciach vzdialenejších od centrálneho Zberného dvora v Starej </w:t>
            </w:r>
            <w:r w:rsidRPr="00504592">
              <w:rPr>
                <w:rFonts w:ascii="Arial" w:hAnsi="Arial" w:cs="Arial"/>
                <w:sz w:val="20"/>
                <w:szCs w:val="20"/>
              </w:rPr>
              <w:t xml:space="preserve">Ľubovni (Ľubotín, </w:t>
            </w:r>
            <w:r w:rsidR="00F74FBD" w:rsidRPr="00504592">
              <w:rPr>
                <w:rFonts w:ascii="Arial" w:hAnsi="Arial" w:cs="Arial"/>
                <w:sz w:val="20"/>
                <w:szCs w:val="20"/>
              </w:rPr>
              <w:t>Plavnica</w:t>
            </w:r>
            <w:r w:rsidRPr="00504592">
              <w:rPr>
                <w:rFonts w:ascii="Arial" w:hAnsi="Arial" w:cs="Arial"/>
                <w:sz w:val="20"/>
                <w:szCs w:val="20"/>
              </w:rPr>
              <w:t>) a vybaviť ich potrebnými technikami a technológiami (nádoby, kontajnery, manipulačná technika), aj v rómskych osadách</w:t>
            </w:r>
          </w:p>
          <w:p w:rsidR="00F74FBD" w:rsidRPr="00CB6286" w:rsidRDefault="00F74FBD" w:rsidP="00F74FBD">
            <w:pPr>
              <w:rPr>
                <w:rFonts w:ascii="Arial" w:hAnsi="Arial" w:cs="Arial"/>
                <w:sz w:val="20"/>
                <w:szCs w:val="20"/>
              </w:rPr>
            </w:pPr>
            <w:r w:rsidRPr="00504592">
              <w:rPr>
                <w:rFonts w:ascii="Arial" w:hAnsi="Arial" w:cs="Arial"/>
                <w:sz w:val="20"/>
                <w:szCs w:val="20"/>
              </w:rPr>
              <w:t>Pripraviť projektové zámery nových zberných dvorov pre ďalšie programové obdobie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4.4.</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Využiť doterajšie skúsenosti z triedeného zberu jedlých olejov a zaviesť triedený zber týchto odpadov na území všetkých obcí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4.5.</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Vytvoriť podmienky na triedený zber ďalších druhov odpadov zo ZKO a zabezpečiť ich využitie, prípadne ich opätovné použitie (textil, nábytok, a pod. (Centrum </w:t>
            </w:r>
            <w:proofErr w:type="spellStart"/>
            <w:r w:rsidRPr="00CB6286">
              <w:rPr>
                <w:rFonts w:ascii="Arial" w:hAnsi="Arial" w:cs="Arial"/>
                <w:sz w:val="20"/>
                <w:szCs w:val="20"/>
              </w:rPr>
              <w:t>OPäPO</w:t>
            </w:r>
            <w:proofErr w:type="spellEnd"/>
            <w:r w:rsidRPr="00CB6286">
              <w:rPr>
                <w:rFonts w:ascii="Arial" w:hAnsi="Arial" w:cs="Arial"/>
                <w:sz w:val="20"/>
                <w:szCs w:val="20"/>
              </w:rPr>
              <w:t xml:space="preserve">)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4.6.</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a umiestniť zberné nádoby na triedený zber odpadov aj na frekventovaných verejných priestranstvách, v parkoch, pri kostoloch, pri športoviskách, v turisticky navštevovaných lokalitách a pod., následne zabezpečovať ich vyprázdňovanie a údržbu</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4.7.</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Podporovať iniciatívy podnikateľských subjektov pri obmedzovaní ľahkých plastových tašiek pri nákupoch (podporovať ponuku opätovne použiteľných tašiek)</w:t>
            </w:r>
          </w:p>
        </w:tc>
      </w:tr>
      <w:tr w:rsidR="009A38E4" w:rsidRPr="00CB6286" w:rsidTr="009A38E4">
        <w:trPr>
          <w:trHeight w:val="436"/>
        </w:trPr>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4.8.</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Podporovať iniciatívu vlastných školských zariadení MŠ a ZŠ v rámci pracovného vyučovania k výrobe vlastných výrobkov z odpadových materiálov (tkanie kobercov z textilu, zhotovenie nákupných tašiek z odpadového textilu, výroba vlastných pohľadníc z papiera, výroba strašiakov do poľa z plastov, sochy do školských záhrad z </w:t>
            </w:r>
            <w:proofErr w:type="spellStart"/>
            <w:r w:rsidRPr="00CB6286">
              <w:rPr>
                <w:rFonts w:ascii="Arial" w:hAnsi="Arial" w:cs="Arial"/>
                <w:sz w:val="20"/>
                <w:szCs w:val="20"/>
              </w:rPr>
              <w:t>tetrapakov</w:t>
            </w:r>
            <w:proofErr w:type="spellEnd"/>
            <w:r w:rsidRPr="00CB6286">
              <w:rPr>
                <w:rFonts w:ascii="Arial" w:hAnsi="Arial" w:cs="Arial"/>
                <w:sz w:val="20"/>
                <w:szCs w:val="20"/>
              </w:rPr>
              <w:t xml:space="preserve"> a pod.)</w:t>
            </w:r>
          </w:p>
        </w:tc>
      </w:tr>
      <w:tr w:rsidR="009A38E4" w:rsidRPr="00CB6286" w:rsidTr="009A38E4">
        <w:trPr>
          <w:trHeight w:val="436"/>
        </w:trPr>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4.9.</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Aktualizovať VZN o nakladaní s odpadmi (aj pre nakladanie s pneumatikami, batériami a akumulátormi, odpadovými ropnými olejmi  a starými vozidlami) po zavedení nových opatrení v súvislosti s novým zákonom o poplatkoch za zneškodňovanie odpadov a do VZN zapracovať dôslednejšie postihy vymožiteľnosti plnenia právnych požiadaviek v záujme zvýšenia účinnosti triedeného zberu odpadov na území obce</w:t>
            </w:r>
          </w:p>
          <w:p w:rsidR="00914E97" w:rsidRPr="00CB6286" w:rsidRDefault="00914E97" w:rsidP="009A38E4">
            <w:pPr>
              <w:rPr>
                <w:rFonts w:ascii="Arial" w:hAnsi="Arial" w:cs="Arial"/>
                <w:sz w:val="20"/>
                <w:szCs w:val="20"/>
              </w:rPr>
            </w:pP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4.10.</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V rámci konaní na povolenie prevádzky na území obce vyžadovať od žiadateľov aj riešenie problematiky triedeného zberu odpadov v prevádzke a ich následné odovzdanie oprávneným organizáciám</w:t>
            </w:r>
          </w:p>
          <w:p w:rsidR="00914E97" w:rsidRPr="00CB6286" w:rsidRDefault="00914E97" w:rsidP="009A38E4">
            <w:pPr>
              <w:rPr>
                <w:rFonts w:ascii="Arial" w:hAnsi="Arial" w:cs="Arial"/>
                <w:sz w:val="20"/>
                <w:szCs w:val="20"/>
              </w:rPr>
            </w:pPr>
          </w:p>
        </w:tc>
      </w:tr>
      <w:tr w:rsidR="009A38E4" w:rsidRPr="00CB6286" w:rsidTr="00F41B3D">
        <w:tc>
          <w:tcPr>
            <w:tcW w:w="2263" w:type="dxa"/>
            <w:vMerge w:val="restart"/>
            <w:vAlign w:val="center"/>
          </w:tcPr>
          <w:p w:rsidR="009A38E4" w:rsidRPr="00CB6286" w:rsidRDefault="009A38E4" w:rsidP="00F41B3D">
            <w:pPr>
              <w:jc w:val="center"/>
              <w:rPr>
                <w:rFonts w:ascii="Arial" w:hAnsi="Arial" w:cs="Arial"/>
                <w:sz w:val="20"/>
                <w:szCs w:val="20"/>
              </w:rPr>
            </w:pPr>
            <w:r w:rsidRPr="00CB6286">
              <w:rPr>
                <w:rFonts w:ascii="Arial" w:hAnsi="Arial" w:cs="Arial"/>
                <w:sz w:val="20"/>
                <w:szCs w:val="20"/>
              </w:rPr>
              <w:t>5. zvýšiť podiel zhodnocovania komunálnych odpadov</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5.1.</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Vyhľadávať nových odberateľov odpadov, ktorí majú vydané povolenie na zhodnocovanie odpadov tak, aby maximálne množstvo odpadov vyprodukovaných v regióne bolo odovzdaných na zhodnotenie a iba tie odpady, ktorých zhodnotenie nie je možné, boli odovzdané na zneškodnenie</w:t>
            </w:r>
          </w:p>
          <w:p w:rsidR="009A38E4" w:rsidRPr="00CB6286" w:rsidRDefault="009A38E4" w:rsidP="009A38E4">
            <w:pPr>
              <w:rPr>
                <w:rFonts w:ascii="Arial" w:hAnsi="Arial" w:cs="Arial"/>
                <w:sz w:val="20"/>
                <w:szCs w:val="20"/>
              </w:rPr>
            </w:pP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5.2.</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 xml:space="preserve">Vykonávať právo kontroly v odpadovom hospodárstve na území obce  – vyžadovať od podnikateľov na území obce  informácie o  nakladaní s odpadmi, o triedení odpadov v prevádzkach a o tom, ako podnikatelia s nimi vyprodukovanými odpadmi naložili (vyžadovať prednostné odovzdanie na zhodnocovanie) </w:t>
            </w:r>
          </w:p>
          <w:p w:rsidR="009A38E4" w:rsidRPr="00CB6286" w:rsidRDefault="009A38E4" w:rsidP="009A38E4">
            <w:pPr>
              <w:rPr>
                <w:rFonts w:ascii="Arial" w:hAnsi="Arial" w:cs="Arial"/>
                <w:sz w:val="20"/>
                <w:szCs w:val="20"/>
              </w:rPr>
            </w:pP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lastRenderedPageBreak/>
              <w:t>6. zníženie množstva stavebných odpadov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6.1.</w:t>
            </w:r>
          </w:p>
        </w:tc>
        <w:tc>
          <w:tcPr>
            <w:tcW w:w="6321" w:type="dxa"/>
          </w:tcPr>
          <w:p w:rsidR="009A38E4" w:rsidRPr="00CB6286" w:rsidRDefault="009A38E4" w:rsidP="009A38E4">
            <w:pPr>
              <w:rPr>
                <w:rFonts w:ascii="Arial" w:hAnsi="Arial" w:cs="Arial"/>
                <w:sz w:val="20"/>
                <w:szCs w:val="20"/>
              </w:rPr>
            </w:pPr>
            <w:r w:rsidRPr="00CB6286">
              <w:rPr>
                <w:rFonts w:ascii="Arial" w:hAnsi="Arial" w:cs="Arial"/>
                <w:bCs/>
                <w:sz w:val="20"/>
                <w:szCs w:val="20"/>
              </w:rPr>
              <w:t>Vypracovať (aktualizovať už vypracované) postupy pre občanov na získavanie „čistých“ stavebných odpadov z DSO, ktoré bude možné následne opätovne využiť, pre ich uplatňovanie tieto postupy priložiť k VZN pri ich aktualizovaní</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6.2.</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 xml:space="preserve">Vypracovať pravidlá a podmienky použitia DSO na terénne úpravy na území obce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6.3.</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potrebné registrácie, súhlasy a povolenia na nakladanie s DSO a inými odpadmi na území obce v záujme predchádzania vzniku nelegálnych skládok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6.4.</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Pri využívaní stavebných odpadov na terénne úpravy v obci prísne dodržiavať legislatívne požiadavky (iba vybraté druhy stavebných odpadov a iba po predchádzajúcom súhlase úradu starostlivosti o životné prostredie) – dtto vyžadovať od ostatných subjektov, ktoré budú uvažovať s využívaním stavebných odpadov na terénne úpravy (hlavne pri povoľovaní drobných stavebných úprav a pod.)</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7. zvýšenie kvality životného prostredia v súvislosti s nakladaním s odpadmi</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7.1.</w:t>
            </w:r>
          </w:p>
        </w:tc>
        <w:tc>
          <w:tcPr>
            <w:tcW w:w="6321" w:type="dxa"/>
          </w:tcPr>
          <w:p w:rsidR="009A38E4" w:rsidRPr="00CB6286" w:rsidRDefault="009A38E4" w:rsidP="00914E97">
            <w:pPr>
              <w:rPr>
                <w:rFonts w:ascii="Arial" w:hAnsi="Arial" w:cs="Arial"/>
                <w:bCs/>
                <w:sz w:val="20"/>
                <w:szCs w:val="20"/>
              </w:rPr>
            </w:pPr>
            <w:r w:rsidRPr="00CB6286">
              <w:rPr>
                <w:rFonts w:ascii="Arial" w:hAnsi="Arial" w:cs="Arial"/>
                <w:bCs/>
                <w:sz w:val="20"/>
                <w:szCs w:val="20"/>
              </w:rPr>
              <w:t>Pre</w:t>
            </w:r>
            <w:r w:rsidR="00914E97">
              <w:rPr>
                <w:rFonts w:ascii="Arial" w:hAnsi="Arial" w:cs="Arial"/>
                <w:bCs/>
                <w:sz w:val="20"/>
                <w:szCs w:val="20"/>
              </w:rPr>
              <w:t>hodnotiť</w:t>
            </w:r>
            <w:r w:rsidRPr="00CB6286">
              <w:rPr>
                <w:rFonts w:ascii="Arial" w:hAnsi="Arial" w:cs="Arial"/>
                <w:bCs/>
                <w:sz w:val="20"/>
                <w:szCs w:val="20"/>
              </w:rPr>
              <w:t xml:space="preserve"> využitie už pripraveného priestoru na účely </w:t>
            </w:r>
            <w:r w:rsidR="00914E97">
              <w:rPr>
                <w:rFonts w:ascii="Arial" w:hAnsi="Arial" w:cs="Arial"/>
                <w:bCs/>
                <w:sz w:val="20"/>
                <w:szCs w:val="20"/>
              </w:rPr>
              <w:t>IV. kazety</w:t>
            </w:r>
            <w:r w:rsidRPr="00CB6286">
              <w:rPr>
                <w:rFonts w:ascii="Arial" w:hAnsi="Arial" w:cs="Arial"/>
                <w:bCs/>
                <w:sz w:val="20"/>
                <w:szCs w:val="20"/>
              </w:rPr>
              <w:t xml:space="preserve"> riadenej skládky odpadov SKALKA v Starej Ľubovni pre ZKO, kým bude prerokovaný a spracovaný zámer vybudovania zariadenia na energetické zhodnocovanie odpadov alebo na iné nakladanie so ZKO v regióne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7.2.</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 xml:space="preserve">Vybudovať </w:t>
            </w:r>
            <w:proofErr w:type="spellStart"/>
            <w:r w:rsidRPr="00CB6286">
              <w:rPr>
                <w:rFonts w:ascii="Arial" w:hAnsi="Arial" w:cs="Arial"/>
                <w:sz w:val="20"/>
                <w:szCs w:val="20"/>
              </w:rPr>
              <w:t>predtrieďovaciu</w:t>
            </w:r>
            <w:proofErr w:type="spellEnd"/>
            <w:r w:rsidRPr="00CB6286">
              <w:rPr>
                <w:rFonts w:ascii="Arial" w:hAnsi="Arial" w:cs="Arial"/>
                <w:sz w:val="20"/>
                <w:szCs w:val="20"/>
              </w:rPr>
              <w:t xml:space="preserve"> linku s prekládkovou stanicou ako doplnkové zariadenie Zberného dvora odpadov pre nakladanie so ZKO v Starej Ľubovni</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7.3.</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Zneškodniť všetky KO, ktoré už vznikli a u ktorých sa nepodarilo zabezpečiť ich opätovné využitie, zhodnotenie alebo recykláciu, na riadenej skládke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7.4.</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odstránenie existujúcich čiernych skládok na území obce a ich prebudovanie do ošetrovaných ozelenených plôch, úžitkových plôch apod.</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7.5.</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minimálne 1x ročne zber odpadov z brehových porastov a z naplavenín v blízkosti potokov a riek</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7.6.</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Zvláštny dôraz klásť na zabezpečenie nakladania s odpadmi v lokalitách rómskych a podobných osád tak, aby sa predišlo šíreniu možných nákaz z nelegálnemu vytváraných skládok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7.7.</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Podporovať činnosť MVO, vlastných školských zariadení a neformálnych skupín obyvateľstva pri monitorovaní čiernych skládok a ich zapájaní sa do čistenia verejných priestranstiev od odpadov</w:t>
            </w:r>
          </w:p>
        </w:tc>
      </w:tr>
    </w:tbl>
    <w:p w:rsidR="00DB2179" w:rsidRPr="00CB6286" w:rsidRDefault="00DB2179" w:rsidP="00CE11EB">
      <w:pPr>
        <w:pStyle w:val="Odsekzoznamu"/>
        <w:spacing w:after="0" w:line="240" w:lineRule="auto"/>
        <w:ind w:left="1080"/>
        <w:jc w:val="both"/>
        <w:rPr>
          <w:rFonts w:ascii="Arial" w:hAnsi="Arial" w:cs="Arial"/>
          <w:b/>
          <w:sz w:val="20"/>
          <w:szCs w:val="20"/>
        </w:rPr>
      </w:pPr>
    </w:p>
    <w:p w:rsidR="00AE4F7C" w:rsidRPr="00CB6286" w:rsidRDefault="00AE4F7C"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Cieľové smerovanie nakladania s PCB a zariadeniami obsahujúcimi PCB.</w:t>
      </w:r>
    </w:p>
    <w:p w:rsidR="00EF6AB9" w:rsidRDefault="00EF6AB9" w:rsidP="00E872F2">
      <w:pPr>
        <w:spacing w:after="0" w:line="240" w:lineRule="auto"/>
        <w:jc w:val="both"/>
        <w:rPr>
          <w:rFonts w:ascii="Arial" w:hAnsi="Arial" w:cs="Arial"/>
          <w:sz w:val="20"/>
          <w:szCs w:val="20"/>
        </w:rPr>
      </w:pPr>
    </w:p>
    <w:p w:rsidR="00AE4F7C" w:rsidRPr="00CB6286" w:rsidRDefault="00E872F2" w:rsidP="00E872F2">
      <w:pPr>
        <w:spacing w:after="0" w:line="240" w:lineRule="auto"/>
        <w:jc w:val="both"/>
        <w:rPr>
          <w:rFonts w:ascii="Arial" w:hAnsi="Arial" w:cs="Arial"/>
          <w:sz w:val="20"/>
          <w:szCs w:val="20"/>
        </w:rPr>
      </w:pPr>
      <w:r w:rsidRPr="00CB6286">
        <w:rPr>
          <w:rFonts w:ascii="Arial" w:hAnsi="Arial" w:cs="Arial"/>
          <w:sz w:val="20"/>
          <w:szCs w:val="20"/>
        </w:rPr>
        <w:t>Ciele: nerelevantné pre obce zúčastnené v tomto S-POH, nakoľko v žiadnej obci nie</w:t>
      </w:r>
      <w:r w:rsidR="00743256" w:rsidRPr="00CB6286">
        <w:rPr>
          <w:rFonts w:ascii="Arial" w:hAnsi="Arial" w:cs="Arial"/>
          <w:sz w:val="20"/>
          <w:szCs w:val="20"/>
        </w:rPr>
        <w:t xml:space="preserve"> je evidované verejné zariadenie</w:t>
      </w:r>
      <w:r w:rsidRPr="00CB6286">
        <w:rPr>
          <w:rFonts w:ascii="Arial" w:hAnsi="Arial" w:cs="Arial"/>
          <w:sz w:val="20"/>
          <w:szCs w:val="20"/>
        </w:rPr>
        <w:t xml:space="preserve"> obsahujúce PCB.</w:t>
      </w:r>
    </w:p>
    <w:p w:rsidR="00AE4F7C" w:rsidRPr="00CB6286" w:rsidRDefault="00AE4F7C" w:rsidP="00AE4F7C">
      <w:pPr>
        <w:pStyle w:val="Odsekzoznamu"/>
        <w:spacing w:after="0" w:line="240" w:lineRule="auto"/>
        <w:ind w:left="1080"/>
        <w:jc w:val="both"/>
        <w:rPr>
          <w:rFonts w:ascii="Arial" w:hAnsi="Arial" w:cs="Arial"/>
          <w:sz w:val="20"/>
          <w:szCs w:val="20"/>
        </w:rPr>
      </w:pPr>
    </w:p>
    <w:p w:rsidR="00C62FBF" w:rsidRPr="00CB6286" w:rsidRDefault="00C62FBF"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Opatrenia na zabezpečenie informovanosti obyvateľov o triedenom zbere KO</w:t>
      </w:r>
      <w:r w:rsidR="00584D2C" w:rsidRPr="00CB6286">
        <w:rPr>
          <w:rFonts w:ascii="Arial" w:hAnsi="Arial" w:cs="Arial"/>
          <w:b/>
          <w:sz w:val="20"/>
          <w:szCs w:val="20"/>
        </w:rPr>
        <w:t xml:space="preserve"> so zameraním na odpady</w:t>
      </w:r>
      <w:r w:rsidRPr="00CB6286">
        <w:rPr>
          <w:rFonts w:ascii="Arial" w:hAnsi="Arial" w:cs="Arial"/>
          <w:b/>
          <w:sz w:val="20"/>
          <w:szCs w:val="20"/>
        </w:rPr>
        <w:t xml:space="preserve"> z obalov a o význame značiek na obaloch, ktoré znamenajú, že obal je možné zhodnotiť</w:t>
      </w:r>
    </w:p>
    <w:p w:rsidR="00B82131" w:rsidRPr="00CB6286" w:rsidRDefault="00B82131" w:rsidP="00D623B3">
      <w:pPr>
        <w:spacing w:after="0" w:line="240" w:lineRule="auto"/>
        <w:jc w:val="both"/>
        <w:rPr>
          <w:rFonts w:ascii="Arial" w:hAnsi="Arial" w:cs="Arial"/>
          <w:sz w:val="20"/>
          <w:szCs w:val="20"/>
        </w:rPr>
      </w:pPr>
    </w:p>
    <w:p w:rsidR="00C62FBF"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Ciele v oblasti nakladania s odpadmi, uvedené v tomto S-POH a opatrenia na ich dosiahnutie sa nepodarí realizovať bez účinnej a aktívnej účasti všetkých dotknutých subjektov v regióne, menovite obyvateľov obcí. Pretože obce, ako samosprávne orgány, sú zodpovedné za vytváranie dobrých podmienok na život pre obyvateľov žijúcich na ich území a týmto obyvateľom vedenie obcí „skladá“ účty. Aj keď sú legislatívne nástroje nastavené čo najlepšie a optimálne, cestou na ich plnenie nie je vymáhanie, ale vlastné presvedčenie obyvateľov (aj iných subjektov na území obcí), že riadené nakladanie s odpadmi na území obce je ich vlastným záujmom</w:t>
      </w:r>
      <w:r w:rsidR="00B82131" w:rsidRPr="00CB6286">
        <w:rPr>
          <w:rFonts w:ascii="Arial" w:hAnsi="Arial" w:cs="Arial"/>
          <w:sz w:val="20"/>
          <w:szCs w:val="20"/>
        </w:rPr>
        <w:t xml:space="preserve"> – záujmom na vytvorení kvalitného životného prostredia pre život v obci a v regióne.</w:t>
      </w:r>
    </w:p>
    <w:p w:rsidR="005D5465" w:rsidRPr="00CB6286" w:rsidRDefault="005D5465" w:rsidP="00D623B3">
      <w:pPr>
        <w:spacing w:after="0" w:line="240" w:lineRule="auto"/>
        <w:jc w:val="both"/>
        <w:rPr>
          <w:rFonts w:ascii="Arial" w:hAnsi="Arial" w:cs="Arial"/>
          <w:sz w:val="20"/>
          <w:szCs w:val="20"/>
        </w:rPr>
      </w:pPr>
    </w:p>
    <w:p w:rsidR="00B82131" w:rsidRPr="00CB6286" w:rsidRDefault="00B82131" w:rsidP="00D623B3">
      <w:pPr>
        <w:spacing w:after="0" w:line="240" w:lineRule="auto"/>
        <w:jc w:val="both"/>
        <w:rPr>
          <w:rFonts w:ascii="Arial" w:hAnsi="Arial" w:cs="Arial"/>
          <w:sz w:val="20"/>
          <w:szCs w:val="20"/>
        </w:rPr>
      </w:pPr>
      <w:r w:rsidRPr="00CB6286">
        <w:rPr>
          <w:rFonts w:ascii="Arial" w:hAnsi="Arial" w:cs="Arial"/>
          <w:sz w:val="20"/>
          <w:szCs w:val="20"/>
        </w:rPr>
        <w:lastRenderedPageBreak/>
        <w:t>Pre zabezpečenie aktívnej účasti obyvateľov na plnení prijatých opatrení budú preto obce, spravidla v koordinovanom a spoločnom postupe, zabezpečovať sústavné a opakované vzdelávanie a informovanie obyvateľov o stanovených cieľoch a o postupoch, ako tieto ciele dosiahnuť. Informačná kampaň bude zameraná na nasledujúce informačné aktivity, vyplývajúce aj z vyššie uvedených cieľov a navrhovaných opatrení:</w:t>
      </w:r>
    </w:p>
    <w:p w:rsidR="001F393E" w:rsidRPr="00CB6286" w:rsidRDefault="00B82131"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w:t>
      </w:r>
      <w:r w:rsidR="001F393E" w:rsidRPr="00CB6286">
        <w:rPr>
          <w:rFonts w:ascii="Arial" w:hAnsi="Arial" w:cs="Arial"/>
          <w:sz w:val="20"/>
          <w:szCs w:val="20"/>
        </w:rPr>
        <w:t>ie</w:t>
      </w:r>
      <w:r w:rsidRPr="00CB6286">
        <w:rPr>
          <w:rFonts w:ascii="Arial" w:hAnsi="Arial" w:cs="Arial"/>
          <w:sz w:val="20"/>
          <w:szCs w:val="20"/>
        </w:rPr>
        <w:t xml:space="preserve"> obyvateľov o</w:t>
      </w:r>
      <w:r w:rsidR="001F393E" w:rsidRPr="00CB6286">
        <w:rPr>
          <w:rFonts w:ascii="Arial" w:hAnsi="Arial" w:cs="Arial"/>
          <w:sz w:val="20"/>
          <w:szCs w:val="20"/>
        </w:rPr>
        <w:t> potrebe predchádzania vzniku odpadom vhodným výberom nakupovaných tovarov a služieb do svojej domácnosti</w:t>
      </w:r>
      <w:r w:rsidR="0079723B" w:rsidRPr="00CB6286">
        <w:rPr>
          <w:rFonts w:ascii="Arial" w:hAnsi="Arial" w:cs="Arial"/>
          <w:sz w:val="20"/>
          <w:szCs w:val="20"/>
        </w:rPr>
        <w:t xml:space="preserve"> (zodpovednosť stavebnej firmy aj za odpady, ktoré vzniknú pri drobných stavebných prácach pre domácnosť)</w:t>
      </w:r>
    </w:p>
    <w:p w:rsidR="001F393E"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možnostiach znižovania množstva odpadov tak, že niektoré ešte použiteľné veci odovzdajú na opätovné využitie </w:t>
      </w:r>
    </w:p>
    <w:p w:rsidR="001F393E"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potrebe znižovania množstva znečisťujúcich látok v odpadoch tak, že pri výbere tovaru budú sledovať obsah znečisťujúcich látok v nimi nakupovaných výrobkoch a uprednostnia také výrobky, ktoré nebudú tieto znečisťujúce látky obsahovať, resp. uprednostnia výrobky obsahujúce menšie množstvo znečisťujúcich látok </w:t>
      </w:r>
    </w:p>
    <w:p w:rsidR="00627DF5" w:rsidRPr="00CB6286" w:rsidRDefault="00627DF5" w:rsidP="00627DF5">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potrebe znižovania množstva odpadov z obalov tak, že nebudú nakupovať obaly, ktoré sa stanú odpadmi, resp. že ich budú nakupovať čo najmenej (ako sa dajú využiť textilné tašky, ako žiadať nebalenie už raz zabaleného tovaru a pod.)</w:t>
      </w:r>
    </w:p>
    <w:p w:rsidR="003F6164" w:rsidRPr="00CB6286" w:rsidRDefault="003F6164" w:rsidP="003F6164">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význame značiek, ktoré sú výrobcovia povinní uvádzať na obaloch pre účely triedeného zberu a o potrebe oboznamovať sa s nimi pred tým, než odpad z obalu zaradia do príslušného zberného vreca alebo nádoby</w:t>
      </w:r>
    </w:p>
    <w:p w:rsidR="00627DF5"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existencii a význame </w:t>
      </w:r>
      <w:r w:rsidR="00627DF5" w:rsidRPr="00CB6286">
        <w:rPr>
          <w:rFonts w:ascii="Arial" w:hAnsi="Arial" w:cs="Arial"/>
          <w:sz w:val="20"/>
          <w:szCs w:val="20"/>
        </w:rPr>
        <w:t>OZV, pôsobiacich a s obcami zmluvne zaviazaných pre zabezpečovanie a financovanie systému triedeného zberu vybraných druhov odpadov</w:t>
      </w:r>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správnych postupoch triedeného zberu odpadov vo vzťahu k jednotlivým druhom a zložkám, ktoré je potrebné dodržiavať na území príslušnej obce, prípadne o možných odlišnostiach v triedenom zbere odpadov, ktoré existujú na území okresného mesta</w:t>
      </w:r>
      <w:r w:rsidR="0079723B" w:rsidRPr="00CB6286">
        <w:rPr>
          <w:rFonts w:ascii="Arial" w:hAnsi="Arial" w:cs="Arial"/>
          <w:sz w:val="20"/>
          <w:szCs w:val="20"/>
        </w:rPr>
        <w:t xml:space="preserve"> alebo iných nimi navštevovaných miest</w:t>
      </w:r>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systéme nakladania s BRKO na území obce, o domácom kompostovaní, o možnosti využívať obecné </w:t>
      </w:r>
      <w:proofErr w:type="spellStart"/>
      <w:r w:rsidRPr="00CB6286">
        <w:rPr>
          <w:rFonts w:ascii="Arial" w:hAnsi="Arial" w:cs="Arial"/>
          <w:sz w:val="20"/>
          <w:szCs w:val="20"/>
        </w:rPr>
        <w:t>kompostovisko</w:t>
      </w:r>
      <w:proofErr w:type="spellEnd"/>
      <w:r w:rsidRPr="00CB6286">
        <w:rPr>
          <w:rFonts w:ascii="Arial" w:hAnsi="Arial" w:cs="Arial"/>
          <w:sz w:val="20"/>
          <w:szCs w:val="20"/>
        </w:rPr>
        <w:t xml:space="preserve">, o požiadavke triedenia BRKO pre odovzdanie na regionálnu </w:t>
      </w:r>
      <w:proofErr w:type="spellStart"/>
      <w:r w:rsidRPr="00CB6286">
        <w:rPr>
          <w:rFonts w:ascii="Arial" w:hAnsi="Arial" w:cs="Arial"/>
          <w:sz w:val="20"/>
          <w:szCs w:val="20"/>
        </w:rPr>
        <w:t>Kompostáreň</w:t>
      </w:r>
      <w:proofErr w:type="spellEnd"/>
      <w:r w:rsidRPr="00CB6286">
        <w:rPr>
          <w:rFonts w:ascii="Arial" w:hAnsi="Arial" w:cs="Arial"/>
          <w:sz w:val="20"/>
          <w:szCs w:val="20"/>
        </w:rPr>
        <w:t xml:space="preserve"> a možnosti odobrať pre potrebu domácnosti hotový kompost z obecného </w:t>
      </w:r>
      <w:proofErr w:type="spellStart"/>
      <w:r w:rsidRPr="00CB6286">
        <w:rPr>
          <w:rFonts w:ascii="Arial" w:hAnsi="Arial" w:cs="Arial"/>
          <w:sz w:val="20"/>
          <w:szCs w:val="20"/>
        </w:rPr>
        <w:t>kompostoviska</w:t>
      </w:r>
      <w:proofErr w:type="spellEnd"/>
      <w:r w:rsidRPr="00CB6286">
        <w:rPr>
          <w:rFonts w:ascii="Arial" w:hAnsi="Arial" w:cs="Arial"/>
          <w:sz w:val="20"/>
          <w:szCs w:val="20"/>
        </w:rPr>
        <w:t xml:space="preserve"> alebo z regionálnej </w:t>
      </w:r>
      <w:proofErr w:type="spellStart"/>
      <w:r w:rsidRPr="00CB6286">
        <w:rPr>
          <w:rFonts w:ascii="Arial" w:hAnsi="Arial" w:cs="Arial"/>
          <w:sz w:val="20"/>
          <w:szCs w:val="20"/>
        </w:rPr>
        <w:t>Kompostárne</w:t>
      </w:r>
      <w:proofErr w:type="spellEnd"/>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systéme zberu ďalších druhov využiteľných odpadov, ktoré sa v KO nachádzajú (jedlé oleje, pneumatiky, nebezpečné odpady, </w:t>
      </w:r>
      <w:proofErr w:type="spellStart"/>
      <w:r w:rsidRPr="00CB6286">
        <w:rPr>
          <w:rFonts w:ascii="Arial" w:hAnsi="Arial" w:cs="Arial"/>
          <w:sz w:val="20"/>
          <w:szCs w:val="20"/>
        </w:rPr>
        <w:t>elektroodpady</w:t>
      </w:r>
      <w:proofErr w:type="spellEnd"/>
      <w:r w:rsidRPr="00CB6286">
        <w:rPr>
          <w:rFonts w:ascii="Arial" w:hAnsi="Arial" w:cs="Arial"/>
          <w:sz w:val="20"/>
          <w:szCs w:val="20"/>
        </w:rPr>
        <w:t>....)</w:t>
      </w:r>
      <w:r w:rsidR="0079723B" w:rsidRPr="00CB6286">
        <w:rPr>
          <w:rFonts w:ascii="Arial" w:hAnsi="Arial" w:cs="Arial"/>
          <w:sz w:val="20"/>
          <w:szCs w:val="20"/>
        </w:rPr>
        <w:t xml:space="preserve">, </w:t>
      </w:r>
      <w:r w:rsidR="003F6164" w:rsidRPr="00CB6286">
        <w:rPr>
          <w:rFonts w:ascii="Arial" w:hAnsi="Arial" w:cs="Arial"/>
          <w:sz w:val="20"/>
          <w:szCs w:val="20"/>
        </w:rPr>
        <w:t xml:space="preserve"> kde ich majú odovzdať a k</w:t>
      </w:r>
      <w:r w:rsidR="0079723B" w:rsidRPr="00CB6286">
        <w:rPr>
          <w:rFonts w:ascii="Arial" w:hAnsi="Arial" w:cs="Arial"/>
          <w:sz w:val="20"/>
          <w:szCs w:val="20"/>
        </w:rPr>
        <w:t>to</w:t>
      </w:r>
      <w:r w:rsidR="003F6164" w:rsidRPr="00CB6286">
        <w:rPr>
          <w:rFonts w:ascii="Arial" w:hAnsi="Arial" w:cs="Arial"/>
          <w:sz w:val="20"/>
          <w:szCs w:val="20"/>
        </w:rPr>
        <w:t xml:space="preserve"> je povinný ich priamo na mieste a bezplatne odobrať, resp. kam ich môžu odovzdať a za akých podmienok</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správnom triedení drobných stavebných odpadov, prípadne aj ostatných stavebných odpadov ak sa stanú ich pôvodcami, ako minimalizovať náklady na nakladanie so stavebnými odpadmi a</w:t>
      </w:r>
      <w:r w:rsidR="0079723B" w:rsidRPr="00CB6286">
        <w:rPr>
          <w:rFonts w:ascii="Arial" w:hAnsi="Arial" w:cs="Arial"/>
          <w:sz w:val="20"/>
          <w:szCs w:val="20"/>
        </w:rPr>
        <w:t> </w:t>
      </w:r>
      <w:r w:rsidRPr="00CB6286">
        <w:rPr>
          <w:rFonts w:ascii="Arial" w:hAnsi="Arial" w:cs="Arial"/>
          <w:sz w:val="20"/>
          <w:szCs w:val="20"/>
        </w:rPr>
        <w:t>o</w:t>
      </w:r>
      <w:r w:rsidR="0079723B" w:rsidRPr="00CB6286">
        <w:rPr>
          <w:rFonts w:ascii="Arial" w:hAnsi="Arial" w:cs="Arial"/>
          <w:sz w:val="20"/>
          <w:szCs w:val="20"/>
        </w:rPr>
        <w:t xml:space="preserve"> možnostiach využívania</w:t>
      </w:r>
      <w:r w:rsidRPr="00CB6286">
        <w:rPr>
          <w:rFonts w:ascii="Arial" w:hAnsi="Arial" w:cs="Arial"/>
          <w:sz w:val="20"/>
          <w:szCs w:val="20"/>
        </w:rPr>
        <w:t xml:space="preserve"> stavebných odpadov na území obce </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negatívnych vplyvoch na vlastné životné prostredie v prípade vytvárania nelegálnych „čiernych“ skládok odpadov s výzvou na oznamovanie zistených nelegálnych skládok za účelom ich odstraňovania skôr, než takáto skládka nadobudne väčšie rozmery</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možnosti spolupráce aktívnych občanov so školskými zariadeniami na území obce, s centrami voľného času alebo s občianskymi združeniami pri ochrane životného prostredia na území obce.</w:t>
      </w:r>
    </w:p>
    <w:p w:rsidR="003F6164" w:rsidRPr="00CB6286" w:rsidRDefault="003F6164" w:rsidP="00D623B3">
      <w:pPr>
        <w:spacing w:after="0" w:line="240" w:lineRule="auto"/>
        <w:jc w:val="both"/>
        <w:rPr>
          <w:rFonts w:ascii="Arial" w:hAnsi="Arial" w:cs="Arial"/>
          <w:b/>
          <w:color w:val="FF0000"/>
          <w:sz w:val="20"/>
          <w:szCs w:val="20"/>
        </w:rPr>
      </w:pPr>
    </w:p>
    <w:p w:rsidR="00D623B3" w:rsidRPr="00CB6286" w:rsidRDefault="00B82131" w:rsidP="00D623B3">
      <w:pPr>
        <w:spacing w:after="0" w:line="240" w:lineRule="auto"/>
        <w:jc w:val="both"/>
        <w:rPr>
          <w:rFonts w:ascii="Arial" w:hAnsi="Arial" w:cs="Arial"/>
          <w:b/>
          <w:sz w:val="20"/>
          <w:szCs w:val="20"/>
        </w:rPr>
      </w:pPr>
      <w:r w:rsidRPr="00CB6286">
        <w:rPr>
          <w:rFonts w:ascii="Arial" w:hAnsi="Arial" w:cs="Arial"/>
          <w:b/>
          <w:sz w:val="20"/>
          <w:szCs w:val="20"/>
        </w:rPr>
        <w:t xml:space="preserve">Na realizáciu </w:t>
      </w:r>
      <w:r w:rsidR="003F6164" w:rsidRPr="00CB6286">
        <w:rPr>
          <w:rFonts w:ascii="Arial" w:hAnsi="Arial" w:cs="Arial"/>
          <w:b/>
          <w:sz w:val="20"/>
          <w:szCs w:val="20"/>
        </w:rPr>
        <w:t xml:space="preserve">stálej informovanosti a organizovanie </w:t>
      </w:r>
      <w:r w:rsidRPr="00CB6286">
        <w:rPr>
          <w:rFonts w:ascii="Arial" w:hAnsi="Arial" w:cs="Arial"/>
          <w:b/>
          <w:sz w:val="20"/>
          <w:szCs w:val="20"/>
        </w:rPr>
        <w:t xml:space="preserve">informačnej kampane budú </w:t>
      </w:r>
      <w:r w:rsidR="003F6164" w:rsidRPr="00CB6286">
        <w:rPr>
          <w:rFonts w:ascii="Arial" w:hAnsi="Arial" w:cs="Arial"/>
          <w:b/>
          <w:sz w:val="20"/>
          <w:szCs w:val="20"/>
        </w:rPr>
        <w:t xml:space="preserve">obce zúčastnené v tomto S-POH využívať </w:t>
      </w:r>
      <w:r w:rsidRPr="00CB6286">
        <w:rPr>
          <w:rFonts w:ascii="Arial" w:hAnsi="Arial" w:cs="Arial"/>
          <w:b/>
          <w:sz w:val="20"/>
          <w:szCs w:val="20"/>
        </w:rPr>
        <w:t>hlavne nasledujúce formy:</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vydávanie informačných letákov, kalendárov, bulletinov, brožúr</w:t>
      </w:r>
      <w:r w:rsidR="007508C3" w:rsidRPr="00CB6286">
        <w:rPr>
          <w:rFonts w:ascii="Arial" w:hAnsi="Arial" w:cs="Arial"/>
          <w:b w:val="0"/>
          <w:bCs/>
          <w:i w:val="0"/>
          <w:sz w:val="20"/>
          <w:u w:val="none"/>
        </w:rPr>
        <w:t>, pomôcok, hier</w:t>
      </w:r>
      <w:r w:rsidRPr="00CB6286">
        <w:rPr>
          <w:rFonts w:ascii="Arial" w:hAnsi="Arial" w:cs="Arial"/>
          <w:b w:val="0"/>
          <w:bCs/>
          <w:i w:val="0"/>
          <w:sz w:val="20"/>
          <w:u w:val="none"/>
        </w:rPr>
        <w:t xml:space="preserve"> a pod.</w:t>
      </w:r>
      <w:r w:rsidR="007508C3" w:rsidRPr="00CB6286">
        <w:rPr>
          <w:rFonts w:ascii="Arial" w:hAnsi="Arial" w:cs="Arial"/>
          <w:b w:val="0"/>
          <w:bCs/>
          <w:i w:val="0"/>
          <w:sz w:val="20"/>
          <w:u w:val="none"/>
        </w:rPr>
        <w:t xml:space="preserve"> pre jednotlivé špecifické skupiny obyvateľov (pre deti predškolského veku, žiakov základných škôl, pre seniorov, pre rodičov a pod.)</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čítaním informácií v obecnom rozhlase</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zverejňovaním informácií na vlastnom webovom sídle a na webovom sídle organizácie, zabezpečujúcej riadené nakladanie s odpadmi v regióne</w:t>
      </w:r>
    </w:p>
    <w:p w:rsidR="007508C3"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vyhlasovaním rôznych súťaží v triedenom zbere odpadov</w:t>
      </w:r>
    </w:p>
    <w:p w:rsidR="007508C3"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lastRenderedPageBreak/>
        <w:t xml:space="preserve">podporovaním (aj finančným) školskej a mimoškolskej činnosti vo vlastných školských i predškolských zariadeniach smerujúcej k triedenému zberu odpadov a k ochrane životného prostredia </w:t>
      </w:r>
    </w:p>
    <w:p w:rsidR="007508C3" w:rsidRPr="00CB6286" w:rsidRDefault="007508C3" w:rsidP="007508C3">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 xml:space="preserve">organizovaním rôznych verejných aktivít  smerujúcich k triedenému zberu odpadov a k ochrane životného prostredia </w:t>
      </w:r>
    </w:p>
    <w:p w:rsidR="00893FE1"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podporovaním (aj finančným) občianskych aktivít smerujúcich k zlepšovaniu kvality životného prostredia bez odpadov na území obce.</w:t>
      </w:r>
    </w:p>
    <w:p w:rsidR="00891935" w:rsidRPr="00CB6286" w:rsidRDefault="00891935" w:rsidP="00C95EE8">
      <w:pPr>
        <w:pStyle w:val="Odsekzoznamu"/>
        <w:spacing w:after="0" w:line="240" w:lineRule="auto"/>
        <w:jc w:val="both"/>
        <w:rPr>
          <w:rFonts w:ascii="Arial" w:hAnsi="Arial" w:cs="Arial"/>
          <w:b/>
          <w:i/>
          <w:sz w:val="20"/>
          <w:szCs w:val="20"/>
        </w:rPr>
      </w:pPr>
    </w:p>
    <w:p w:rsidR="00891935" w:rsidRPr="00EF6AB9"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EF6AB9">
        <w:rPr>
          <w:rFonts w:ascii="Impact" w:hAnsi="Impact" w:cs="Arial"/>
          <w:color w:val="0070C0"/>
          <w:sz w:val="24"/>
          <w:szCs w:val="24"/>
        </w:rPr>
        <w:t>Smerná časť</w:t>
      </w:r>
    </w:p>
    <w:p w:rsidR="005D5465" w:rsidRPr="00CB6286" w:rsidRDefault="005D5465" w:rsidP="005D5465">
      <w:pPr>
        <w:spacing w:after="0" w:line="240" w:lineRule="auto"/>
        <w:jc w:val="both"/>
        <w:rPr>
          <w:rFonts w:ascii="Arial" w:hAnsi="Arial" w:cs="Arial"/>
          <w:color w:val="FF0000"/>
          <w:sz w:val="20"/>
          <w:szCs w:val="20"/>
        </w:rPr>
      </w:pPr>
    </w:p>
    <w:p w:rsidR="00F448EC" w:rsidRDefault="00F448EC" w:rsidP="00F448EC">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t>Regionálny princíp S-POH</w:t>
      </w:r>
      <w:r w:rsidRPr="00CB6286">
        <w:rPr>
          <w:rFonts w:ascii="Arial" w:hAnsi="Arial" w:cs="Arial"/>
          <w:sz w:val="20"/>
          <w:szCs w:val="20"/>
        </w:rPr>
        <w:t xml:space="preserve"> </w:t>
      </w:r>
    </w:p>
    <w:p w:rsidR="00914E97" w:rsidRPr="00CB6286" w:rsidRDefault="00914E97" w:rsidP="00914E97">
      <w:pPr>
        <w:pStyle w:val="Odsekzoznamu"/>
        <w:spacing w:after="0" w:line="240" w:lineRule="auto"/>
        <w:ind w:left="1080"/>
        <w:jc w:val="both"/>
        <w:rPr>
          <w:rFonts w:ascii="Arial" w:hAnsi="Arial" w:cs="Arial"/>
          <w:sz w:val="20"/>
          <w:szCs w:val="20"/>
        </w:rPr>
      </w:pPr>
    </w:p>
    <w:p w:rsidR="005D5465" w:rsidRPr="00CB6286" w:rsidRDefault="005D5465" w:rsidP="005D5465">
      <w:pPr>
        <w:spacing w:after="0" w:line="240" w:lineRule="auto"/>
        <w:jc w:val="both"/>
        <w:rPr>
          <w:rFonts w:ascii="Arial" w:hAnsi="Arial" w:cs="Arial"/>
          <w:sz w:val="20"/>
          <w:szCs w:val="20"/>
        </w:rPr>
      </w:pPr>
      <w:r w:rsidRPr="00CB6286">
        <w:rPr>
          <w:rFonts w:ascii="Arial" w:hAnsi="Arial" w:cs="Arial"/>
          <w:sz w:val="20"/>
          <w:szCs w:val="20"/>
        </w:rPr>
        <w:t>Činnosti v oblasti nakladania s odpadmi sa v dotknutom regióne okresu Stará Ľubovňa už dlhodobo realizujú na „regionálnom“ princípe, v jednotnom systéme s jasným cieľom – zvládnuť nakladanie s odpadmi v okrese čo najlepšie a najefektívnejšie. Princíp „blízkosti“ je garantovaný v regióne aj miestnou spoločnosťou EKOS, ktorá má sídlo v okresnom meste a ktorej hlavným cieľom je nakladanie s odpadmi v tomto okrese. Spoločnosť</w:t>
      </w:r>
      <w:r w:rsidR="0079723B" w:rsidRPr="00CB6286">
        <w:rPr>
          <w:rFonts w:ascii="Arial" w:hAnsi="Arial" w:cs="Arial"/>
          <w:sz w:val="20"/>
          <w:szCs w:val="20"/>
        </w:rPr>
        <w:t xml:space="preserve"> EKOS</w:t>
      </w:r>
      <w:r w:rsidRPr="00CB6286">
        <w:rPr>
          <w:rFonts w:ascii="Arial" w:hAnsi="Arial" w:cs="Arial"/>
          <w:sz w:val="20"/>
          <w:szCs w:val="20"/>
        </w:rPr>
        <w:t xml:space="preserve">, poskytujúca služby v oblasti nakladania s odpadmi, má vytvorené podmienky na poskytovanie aj iných služieb pre obce v oblasti nakladania s odpadmi – poskytovanie odborného poradenstva, výkonu evidencie odpadov a výkonu spracovávania ohlásení o nakladaní s odpadmi. </w:t>
      </w:r>
    </w:p>
    <w:p w:rsidR="005D5465" w:rsidRPr="00CB6286" w:rsidRDefault="005D5465" w:rsidP="005D5465">
      <w:pPr>
        <w:spacing w:after="0" w:line="240" w:lineRule="auto"/>
        <w:jc w:val="both"/>
        <w:rPr>
          <w:rFonts w:ascii="Arial" w:hAnsi="Arial" w:cs="Arial"/>
          <w:sz w:val="20"/>
          <w:szCs w:val="20"/>
        </w:rPr>
      </w:pPr>
    </w:p>
    <w:p w:rsidR="00096A04" w:rsidRPr="00CB6286" w:rsidRDefault="005D5465" w:rsidP="005D5465">
      <w:pPr>
        <w:spacing w:after="0" w:line="240" w:lineRule="auto"/>
        <w:jc w:val="both"/>
        <w:rPr>
          <w:rFonts w:ascii="Arial" w:hAnsi="Arial" w:cs="Arial"/>
          <w:sz w:val="20"/>
          <w:szCs w:val="20"/>
        </w:rPr>
      </w:pPr>
      <w:r w:rsidRPr="00CB6286">
        <w:rPr>
          <w:rFonts w:ascii="Arial" w:hAnsi="Arial" w:cs="Arial"/>
          <w:sz w:val="20"/>
          <w:szCs w:val="20"/>
        </w:rPr>
        <w:t xml:space="preserve">Obce zúčastnené v tomto S-POH svojou účasťou potvrdzujú, že budú naďalej v regióne podporovať vyššie uvedený „regionálny“ princíp. </w:t>
      </w:r>
      <w:r w:rsidR="008236DA" w:rsidRPr="00CB6286">
        <w:rPr>
          <w:rFonts w:ascii="Arial" w:hAnsi="Arial" w:cs="Arial"/>
          <w:sz w:val="20"/>
          <w:szCs w:val="20"/>
        </w:rPr>
        <w:t xml:space="preserve">Na „regionálnom“ princípe bude opätovne prehodnocovaná a analyzovaná potreba vybudovania </w:t>
      </w:r>
      <w:r w:rsidR="00BE5FC5" w:rsidRPr="00CB6286">
        <w:rPr>
          <w:rFonts w:ascii="Arial" w:hAnsi="Arial" w:cs="Arial"/>
          <w:sz w:val="20"/>
          <w:szCs w:val="20"/>
        </w:rPr>
        <w:t xml:space="preserve">IV. kazety </w:t>
      </w:r>
      <w:r w:rsidR="008236DA" w:rsidRPr="00CB6286">
        <w:rPr>
          <w:rFonts w:ascii="Arial" w:hAnsi="Arial" w:cs="Arial"/>
          <w:sz w:val="20"/>
          <w:szCs w:val="20"/>
        </w:rPr>
        <w:t>riadenej regionálnej skládky odpadov na nie nebezpečné odpady, prehodnotia sa potreby vybudovania ďalších zberných dvorov na triedený zber odpadov</w:t>
      </w:r>
      <w:r w:rsidR="00BE5FC5" w:rsidRPr="00CB6286">
        <w:rPr>
          <w:rFonts w:ascii="Arial" w:hAnsi="Arial" w:cs="Arial"/>
          <w:sz w:val="20"/>
          <w:szCs w:val="20"/>
        </w:rPr>
        <w:t xml:space="preserve">, potreba vybudovania zariadenia na </w:t>
      </w:r>
      <w:proofErr w:type="spellStart"/>
      <w:r w:rsidR="00BE5FC5" w:rsidRPr="00CB6286">
        <w:rPr>
          <w:rFonts w:ascii="Arial" w:hAnsi="Arial" w:cs="Arial"/>
          <w:sz w:val="20"/>
          <w:szCs w:val="20"/>
        </w:rPr>
        <w:t>predúpravu</w:t>
      </w:r>
      <w:proofErr w:type="spellEnd"/>
      <w:r w:rsidR="00BE5FC5" w:rsidRPr="00CB6286">
        <w:rPr>
          <w:rFonts w:ascii="Arial" w:hAnsi="Arial" w:cs="Arial"/>
          <w:sz w:val="20"/>
          <w:szCs w:val="20"/>
        </w:rPr>
        <w:t xml:space="preserve"> odpadov a prekládkovej stanice, zámer na vybudovanie zariadenia na energetické využívanie odpadov</w:t>
      </w:r>
      <w:r w:rsidR="0079723B" w:rsidRPr="00CB6286">
        <w:rPr>
          <w:rFonts w:ascii="Arial" w:hAnsi="Arial" w:cs="Arial"/>
          <w:sz w:val="20"/>
          <w:szCs w:val="20"/>
        </w:rPr>
        <w:t>, teda všetky „väčšie“ investičné akcie, ktoré majú slúžiť celému regiónu</w:t>
      </w:r>
      <w:r w:rsidR="00BE5FC5" w:rsidRPr="00CB6286">
        <w:rPr>
          <w:rFonts w:ascii="Arial" w:hAnsi="Arial" w:cs="Arial"/>
          <w:sz w:val="20"/>
          <w:szCs w:val="20"/>
        </w:rPr>
        <w:t>.</w:t>
      </w:r>
      <w:r w:rsidR="008236DA" w:rsidRPr="00CB6286">
        <w:rPr>
          <w:rFonts w:ascii="Arial" w:hAnsi="Arial" w:cs="Arial"/>
          <w:sz w:val="20"/>
          <w:szCs w:val="20"/>
        </w:rPr>
        <w:t xml:space="preserve"> </w:t>
      </w:r>
    </w:p>
    <w:p w:rsidR="008236DA" w:rsidRPr="00CB6286" w:rsidRDefault="008236DA" w:rsidP="005D5465">
      <w:pPr>
        <w:spacing w:after="0" w:line="240" w:lineRule="auto"/>
        <w:jc w:val="both"/>
        <w:rPr>
          <w:rFonts w:ascii="Arial" w:hAnsi="Arial" w:cs="Arial"/>
          <w:sz w:val="20"/>
          <w:szCs w:val="20"/>
        </w:rPr>
      </w:pPr>
    </w:p>
    <w:p w:rsidR="008236DA" w:rsidRDefault="008236DA" w:rsidP="005D5465">
      <w:pPr>
        <w:spacing w:after="0" w:line="240" w:lineRule="auto"/>
        <w:jc w:val="both"/>
        <w:rPr>
          <w:rFonts w:ascii="Arial" w:hAnsi="Arial" w:cs="Arial"/>
          <w:sz w:val="20"/>
          <w:szCs w:val="20"/>
        </w:rPr>
      </w:pPr>
      <w:r w:rsidRPr="00CB6286">
        <w:rPr>
          <w:rFonts w:ascii="Arial" w:hAnsi="Arial" w:cs="Arial"/>
          <w:sz w:val="20"/>
          <w:szCs w:val="20"/>
        </w:rPr>
        <w:t>Pre realizáciu cieľov a opatrení, navrhovaných v tomto S-POH bude „regionálny“ princíp jednotného postupu využitý aj pri vypracovaní nových, resp. pri aktualizácii existujúcich dokumentov riadeného odpadového hospodárstva:</w:t>
      </w:r>
    </w:p>
    <w:p w:rsidR="00914E97" w:rsidRPr="00CB6286" w:rsidRDefault="00914E97" w:rsidP="005D5465">
      <w:pPr>
        <w:spacing w:after="0" w:line="240" w:lineRule="auto"/>
        <w:jc w:val="both"/>
        <w:rPr>
          <w:rFonts w:ascii="Arial" w:hAnsi="Arial" w:cs="Arial"/>
          <w:sz w:val="20"/>
          <w:szCs w:val="20"/>
        </w:rPr>
      </w:pP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V</w:t>
      </w:r>
      <w:r w:rsidR="00F448EC" w:rsidRPr="00CB6286">
        <w:rPr>
          <w:rFonts w:ascii="Arial" w:hAnsi="Arial" w:cs="Arial"/>
          <w:sz w:val="20"/>
          <w:szCs w:val="20"/>
        </w:rPr>
        <w:t>šeobecne záväzné nariadenie obce</w:t>
      </w:r>
      <w:r w:rsidRPr="00CB6286">
        <w:rPr>
          <w:rFonts w:ascii="Arial" w:hAnsi="Arial" w:cs="Arial"/>
          <w:sz w:val="20"/>
          <w:szCs w:val="20"/>
        </w:rPr>
        <w:t xml:space="preserve"> o nakladaní s KO a DSO</w:t>
      </w:r>
    </w:p>
    <w:p w:rsidR="00F448EC" w:rsidRPr="00CB6286" w:rsidRDefault="00F448EC"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Všeobecne záväzné nariadenie obce o miestnych daniach a miestnom poplatku</w:t>
      </w: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 xml:space="preserve">Metodika nakladania a triedeného zberu DSO a ostatných stavebných odpadov a ich využitia </w:t>
      </w:r>
      <w:r w:rsidR="00743256" w:rsidRPr="00CB6286">
        <w:rPr>
          <w:rFonts w:ascii="Arial" w:hAnsi="Arial" w:cs="Arial"/>
          <w:sz w:val="20"/>
          <w:szCs w:val="20"/>
        </w:rPr>
        <w:t xml:space="preserve">na terénne úpravy, vrátane ich evidencie </w:t>
      </w: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 xml:space="preserve">Prevádzkový poriadok obecného </w:t>
      </w:r>
      <w:proofErr w:type="spellStart"/>
      <w:r w:rsidRPr="00CB6286">
        <w:rPr>
          <w:rFonts w:ascii="Arial" w:hAnsi="Arial" w:cs="Arial"/>
          <w:sz w:val="20"/>
          <w:szCs w:val="20"/>
        </w:rPr>
        <w:t>kompostoviska</w:t>
      </w:r>
      <w:proofErr w:type="spellEnd"/>
      <w:r w:rsidR="0079723B" w:rsidRPr="00CB6286">
        <w:rPr>
          <w:rFonts w:ascii="Arial" w:hAnsi="Arial" w:cs="Arial"/>
          <w:sz w:val="20"/>
          <w:szCs w:val="20"/>
        </w:rPr>
        <w:t>, zberného dvora a pod.</w:t>
      </w:r>
    </w:p>
    <w:p w:rsidR="00AA1CF0" w:rsidRPr="00CB6286" w:rsidRDefault="00AA1CF0"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Zmluvy uzatvárané obcou s tretími subjektmi v oblasti nakladania s KO a DSO.</w:t>
      </w:r>
    </w:p>
    <w:p w:rsidR="00C8401B" w:rsidRPr="00CB6286" w:rsidRDefault="00C8401B" w:rsidP="008236DA">
      <w:pPr>
        <w:spacing w:after="0" w:line="240" w:lineRule="auto"/>
        <w:jc w:val="both"/>
        <w:rPr>
          <w:rFonts w:ascii="Arial" w:hAnsi="Arial" w:cs="Arial"/>
          <w:sz w:val="20"/>
          <w:szCs w:val="20"/>
        </w:rPr>
      </w:pPr>
    </w:p>
    <w:p w:rsidR="00F448EC" w:rsidRPr="00CB6286" w:rsidRDefault="00F448EC" w:rsidP="00F448EC">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t>Financovanie infraštruktúry odpadového hospodárstva v regióne</w:t>
      </w:r>
    </w:p>
    <w:p w:rsidR="00F448EC" w:rsidRPr="00CB6286" w:rsidRDefault="00F448EC" w:rsidP="00F448EC">
      <w:pPr>
        <w:pStyle w:val="Odsekzoznamu"/>
        <w:spacing w:after="0" w:line="240" w:lineRule="auto"/>
        <w:ind w:left="1080"/>
        <w:jc w:val="both"/>
        <w:rPr>
          <w:rFonts w:ascii="Arial" w:hAnsi="Arial" w:cs="Arial"/>
          <w:sz w:val="20"/>
          <w:szCs w:val="20"/>
        </w:rPr>
      </w:pPr>
      <w:r w:rsidRPr="00CB6286">
        <w:rPr>
          <w:rFonts w:ascii="Arial" w:hAnsi="Arial" w:cs="Arial"/>
          <w:sz w:val="20"/>
          <w:szCs w:val="20"/>
        </w:rPr>
        <w:t xml:space="preserve"> </w:t>
      </w:r>
    </w:p>
    <w:p w:rsidR="00F448EC" w:rsidRDefault="00F448EC" w:rsidP="008236DA">
      <w:pPr>
        <w:spacing w:after="0" w:line="240" w:lineRule="auto"/>
        <w:jc w:val="both"/>
        <w:rPr>
          <w:rFonts w:ascii="Arial" w:hAnsi="Arial" w:cs="Arial"/>
          <w:sz w:val="20"/>
          <w:szCs w:val="20"/>
        </w:rPr>
      </w:pPr>
      <w:r w:rsidRPr="00CB6286">
        <w:rPr>
          <w:rFonts w:ascii="Arial" w:hAnsi="Arial" w:cs="Arial"/>
          <w:sz w:val="20"/>
          <w:szCs w:val="20"/>
        </w:rPr>
        <w:t>U</w:t>
      </w:r>
      <w:r w:rsidR="00BE5FC5" w:rsidRPr="00CB6286">
        <w:rPr>
          <w:rFonts w:ascii="Arial" w:hAnsi="Arial" w:cs="Arial"/>
          <w:sz w:val="20"/>
          <w:szCs w:val="20"/>
        </w:rPr>
        <w:t>platňovan</w:t>
      </w:r>
      <w:r w:rsidRPr="00CB6286">
        <w:rPr>
          <w:rFonts w:ascii="Arial" w:hAnsi="Arial" w:cs="Arial"/>
          <w:sz w:val="20"/>
          <w:szCs w:val="20"/>
        </w:rPr>
        <w:t>ie</w:t>
      </w:r>
      <w:r w:rsidR="00BE5FC5" w:rsidRPr="00CB6286">
        <w:rPr>
          <w:rFonts w:ascii="Arial" w:hAnsi="Arial" w:cs="Arial"/>
          <w:sz w:val="20"/>
          <w:szCs w:val="20"/>
        </w:rPr>
        <w:t xml:space="preserve"> regionálneho princípu s</w:t>
      </w:r>
      <w:r w:rsidRPr="00CB6286">
        <w:rPr>
          <w:rFonts w:ascii="Arial" w:hAnsi="Arial" w:cs="Arial"/>
          <w:sz w:val="20"/>
          <w:szCs w:val="20"/>
        </w:rPr>
        <w:t>ystému nakladania s odpadmi umožňovalo a bude umožňovať aj optimálne financovanie infraštruktúry odpadového hospodárstva, ktorú bude potrebné dobudovať. Vysoké finančné nároky na túto infraštruktúru bude možné uspokojiť hlavne využitím dotačných nenávratných zdrojov, u ktorých sa spravidla vyžaduje komplexný prístup, regionálne požiadavky ako aj nemalá miera spolufinancovania, čo je reálnejšie zabezpečiť združením finančných prostriedkov. Región na vybudovanie infraštruktúry využije hlavne:</w:t>
      </w:r>
    </w:p>
    <w:p w:rsidR="00914E97" w:rsidRPr="00CB6286" w:rsidRDefault="00914E97" w:rsidP="008236DA">
      <w:pPr>
        <w:spacing w:after="0" w:line="240" w:lineRule="auto"/>
        <w:jc w:val="both"/>
        <w:rPr>
          <w:rFonts w:ascii="Arial" w:hAnsi="Arial" w:cs="Arial"/>
          <w:sz w:val="20"/>
          <w:szCs w:val="20"/>
        </w:rPr>
      </w:pPr>
    </w:p>
    <w:p w:rsidR="00F448EC" w:rsidRPr="00CB6286" w:rsidRDefault="00F448EC"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Európske fondy – Operačný program Kvalita životného prostredia a pod.</w:t>
      </w:r>
    </w:p>
    <w:p w:rsidR="00F448EC" w:rsidRPr="00CB6286" w:rsidRDefault="00F448EC"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Štátne dotačné nástroje – Environmentálny fond a pod.</w:t>
      </w:r>
    </w:p>
    <w:p w:rsidR="00B21C14" w:rsidRPr="00CB6286" w:rsidRDefault="00B21C14"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Samosprávne dotačné nástroje – dotácie poskytované VÚC PSK</w:t>
      </w:r>
    </w:p>
    <w:p w:rsidR="00B21C14" w:rsidRPr="00CB6286" w:rsidRDefault="00B21C14"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Vlastné zdroje.</w:t>
      </w:r>
    </w:p>
    <w:p w:rsidR="00F448EC" w:rsidRDefault="00F448EC" w:rsidP="00F448EC">
      <w:pPr>
        <w:spacing w:after="0" w:line="240" w:lineRule="auto"/>
        <w:jc w:val="both"/>
        <w:rPr>
          <w:rFonts w:ascii="Arial" w:hAnsi="Arial" w:cs="Arial"/>
          <w:sz w:val="20"/>
          <w:szCs w:val="20"/>
        </w:rPr>
      </w:pPr>
    </w:p>
    <w:p w:rsidR="00914E97" w:rsidRDefault="00914E97" w:rsidP="00F448EC">
      <w:pPr>
        <w:spacing w:after="0" w:line="240" w:lineRule="auto"/>
        <w:jc w:val="both"/>
        <w:rPr>
          <w:rFonts w:ascii="Arial" w:hAnsi="Arial" w:cs="Arial"/>
          <w:sz w:val="20"/>
          <w:szCs w:val="20"/>
        </w:rPr>
      </w:pPr>
    </w:p>
    <w:p w:rsidR="00914E97" w:rsidRDefault="00914E97" w:rsidP="00F448EC">
      <w:pPr>
        <w:spacing w:after="0" w:line="240" w:lineRule="auto"/>
        <w:jc w:val="both"/>
        <w:rPr>
          <w:rFonts w:ascii="Arial" w:hAnsi="Arial" w:cs="Arial"/>
          <w:sz w:val="20"/>
          <w:szCs w:val="20"/>
        </w:rPr>
      </w:pPr>
    </w:p>
    <w:p w:rsidR="00914E97" w:rsidRPr="00CB6286" w:rsidRDefault="00914E97" w:rsidP="00F448EC">
      <w:pPr>
        <w:spacing w:after="0" w:line="240" w:lineRule="auto"/>
        <w:jc w:val="both"/>
        <w:rPr>
          <w:rFonts w:ascii="Arial" w:hAnsi="Arial" w:cs="Arial"/>
          <w:sz w:val="20"/>
          <w:szCs w:val="20"/>
        </w:rPr>
      </w:pPr>
    </w:p>
    <w:p w:rsidR="008376C8" w:rsidRPr="00CB6286" w:rsidRDefault="008376C8" w:rsidP="008376C8">
      <w:pPr>
        <w:spacing w:after="0" w:line="240" w:lineRule="auto"/>
        <w:jc w:val="both"/>
        <w:rPr>
          <w:rFonts w:ascii="Arial" w:hAnsi="Arial" w:cs="Arial"/>
          <w:sz w:val="20"/>
          <w:szCs w:val="20"/>
        </w:rPr>
      </w:pPr>
    </w:p>
    <w:p w:rsidR="008376C8" w:rsidRPr="00CB6286" w:rsidRDefault="008376C8" w:rsidP="008376C8">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lastRenderedPageBreak/>
        <w:t>Miestny poplatok za nakladanie s odpadmi – možnosti a riziká</w:t>
      </w:r>
    </w:p>
    <w:p w:rsidR="008376C8" w:rsidRPr="00CB6286" w:rsidRDefault="008376C8" w:rsidP="008376C8">
      <w:pPr>
        <w:pStyle w:val="Odsekzoznamu"/>
        <w:spacing w:after="0" w:line="240" w:lineRule="auto"/>
        <w:ind w:left="1080"/>
        <w:jc w:val="both"/>
        <w:rPr>
          <w:rFonts w:ascii="Arial" w:hAnsi="Arial" w:cs="Arial"/>
          <w:sz w:val="20"/>
          <w:szCs w:val="20"/>
        </w:rPr>
      </w:pPr>
    </w:p>
    <w:p w:rsidR="00BE5FC5" w:rsidRPr="00CB6286" w:rsidRDefault="00F448EC" w:rsidP="00F029B4">
      <w:pPr>
        <w:spacing w:after="0" w:line="240" w:lineRule="auto"/>
        <w:jc w:val="both"/>
        <w:rPr>
          <w:rFonts w:ascii="Arial" w:hAnsi="Arial" w:cs="Arial"/>
          <w:sz w:val="20"/>
          <w:szCs w:val="20"/>
        </w:rPr>
      </w:pPr>
      <w:r w:rsidRPr="00CB6286">
        <w:rPr>
          <w:rFonts w:ascii="Arial" w:hAnsi="Arial" w:cs="Arial"/>
          <w:sz w:val="20"/>
          <w:szCs w:val="20"/>
        </w:rPr>
        <w:t xml:space="preserve">Nástroj finančného riadenia vo forme miestneho poplatku za nakladanie s KO a DSO </w:t>
      </w:r>
      <w:r w:rsidR="008376C8" w:rsidRPr="00CB6286">
        <w:rPr>
          <w:rFonts w:ascii="Arial" w:hAnsi="Arial" w:cs="Arial"/>
          <w:sz w:val="20"/>
          <w:szCs w:val="20"/>
        </w:rPr>
        <w:t xml:space="preserve">je v súčasnosti optimálnym riešením získania zdrojov na prevádzku systému nakladania s odpadmi na území obcí. </w:t>
      </w:r>
    </w:p>
    <w:p w:rsidR="00AC4318" w:rsidRPr="00CB6286" w:rsidRDefault="00D22D57" w:rsidP="00F029B4">
      <w:pPr>
        <w:spacing w:after="0" w:line="240" w:lineRule="auto"/>
        <w:jc w:val="both"/>
        <w:rPr>
          <w:rFonts w:ascii="Arial" w:hAnsi="Arial" w:cs="Arial"/>
          <w:sz w:val="20"/>
          <w:szCs w:val="20"/>
        </w:rPr>
      </w:pPr>
      <w:r w:rsidRPr="00CB6286">
        <w:rPr>
          <w:rFonts w:ascii="Arial" w:hAnsi="Arial" w:cs="Arial"/>
          <w:sz w:val="20"/>
          <w:szCs w:val="20"/>
        </w:rPr>
        <w:t>§ 77 ods. 1 zák. 582/2004 Z. z. v znení neskorších predpisov ustanovuje, že:</w:t>
      </w:r>
    </w:p>
    <w:p w:rsidR="00D22D57" w:rsidRPr="00CB6286" w:rsidRDefault="00D22D57" w:rsidP="00F029B4">
      <w:p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 xml:space="preserve">„Poplatok sa platí za </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so zmesovým komunálnym odpadom,</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 biologicky rozložiteľným komunálnym odpadom,</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triedený zber zložiek komunálneho odpadu, na ktoré sa nevzťahuje rozšírená zodpovednosť výrobcov,</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spôsobené nedôsledným triedením oddelene zbieraných zložiek komunálneho odpadu, na ktoré sa vzťahuje rozšírená zodpovednosť výrobcov a</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presahujúce výšku obvyklých nákladov podľa osobitného predpisu</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 DSO, ak v obci nebol zavedený množstvový zber DSO.“</w:t>
      </w:r>
    </w:p>
    <w:p w:rsidR="00D22D57" w:rsidRPr="00CB6286" w:rsidRDefault="00D22D57" w:rsidP="00B21C14">
      <w:pPr>
        <w:spacing w:after="0" w:line="240" w:lineRule="auto"/>
        <w:jc w:val="both"/>
        <w:rPr>
          <w:rFonts w:ascii="Arial" w:hAnsi="Arial" w:cs="Arial"/>
          <w:sz w:val="20"/>
          <w:szCs w:val="20"/>
        </w:rPr>
      </w:pPr>
      <w:r w:rsidRPr="00CB6286">
        <w:rPr>
          <w:rFonts w:ascii="Arial" w:hAnsi="Arial" w:cs="Arial"/>
          <w:sz w:val="20"/>
          <w:szCs w:val="20"/>
        </w:rPr>
        <w:t xml:space="preserve">V zmysle § 77 ods. 9 zák. 582/2004 Z. z. v znení neskorších predpisov </w:t>
      </w:r>
    </w:p>
    <w:p w:rsidR="00D22D57" w:rsidRPr="00CB6286" w:rsidRDefault="00D22D57" w:rsidP="00B21C14">
      <w:p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 xml:space="preserve">„Obec do poplatku podľa odseku 1 môže zahrnúť </w:t>
      </w:r>
    </w:p>
    <w:p w:rsidR="00D22D57" w:rsidRPr="00CB6286" w:rsidRDefault="00D22D57" w:rsidP="00B21C14">
      <w:pPr>
        <w:numPr>
          <w:ilvl w:val="0"/>
          <w:numId w:val="44"/>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na zbernú nádobu na zmesový komunálny odpad,</w:t>
      </w:r>
    </w:p>
    <w:p w:rsidR="00D22D57" w:rsidRPr="00CB6286" w:rsidRDefault="00D22D57" w:rsidP="00B21C14">
      <w:pPr>
        <w:numPr>
          <w:ilvl w:val="0"/>
          <w:numId w:val="44"/>
        </w:numPr>
        <w:autoSpaceDE w:val="0"/>
        <w:autoSpaceDN w:val="0"/>
        <w:adjustRightInd w:val="0"/>
        <w:spacing w:after="0" w:line="240" w:lineRule="auto"/>
        <w:jc w:val="both"/>
        <w:rPr>
          <w:rFonts w:ascii="Arial" w:hAnsi="Arial" w:cs="Arial"/>
          <w:strike/>
          <w:sz w:val="20"/>
          <w:szCs w:val="20"/>
        </w:rPr>
      </w:pPr>
      <w:r w:rsidRPr="00CB6286">
        <w:rPr>
          <w:rFonts w:ascii="Arial" w:hAnsi="Arial" w:cs="Arial"/>
          <w:sz w:val="20"/>
          <w:szCs w:val="20"/>
        </w:rPr>
        <w:t>náklady na zabezpečenie zberných nádob a </w:t>
      </w:r>
      <w:proofErr w:type="spellStart"/>
      <w:r w:rsidRPr="00CB6286">
        <w:rPr>
          <w:rFonts w:ascii="Arial" w:hAnsi="Arial" w:cs="Arial"/>
          <w:sz w:val="20"/>
          <w:szCs w:val="20"/>
        </w:rPr>
        <w:t>kompostovacích</w:t>
      </w:r>
      <w:proofErr w:type="spellEnd"/>
      <w:r w:rsidRPr="00CB6286">
        <w:rPr>
          <w:rFonts w:ascii="Arial" w:hAnsi="Arial" w:cs="Arial"/>
          <w:sz w:val="20"/>
          <w:szCs w:val="20"/>
        </w:rPr>
        <w:t xml:space="preserve"> zásobníkov na triedený zber zložiek komunálnych odpadov, pri ktorých sa neuplatňuje rozšírená zodpovednosť.</w:t>
      </w:r>
      <w:r w:rsidR="00F029B4" w:rsidRPr="00CB6286">
        <w:rPr>
          <w:rFonts w:ascii="Arial" w:hAnsi="Arial" w:cs="Arial"/>
          <w:sz w:val="20"/>
          <w:szCs w:val="20"/>
        </w:rPr>
        <w:t>“</w:t>
      </w:r>
      <w:r w:rsidRPr="00CB6286">
        <w:rPr>
          <w:rFonts w:ascii="Arial" w:hAnsi="Arial" w:cs="Arial"/>
          <w:strike/>
          <w:sz w:val="20"/>
          <w:szCs w:val="20"/>
        </w:rPr>
        <w:t xml:space="preserve"> </w:t>
      </w:r>
    </w:p>
    <w:p w:rsidR="00F029B4" w:rsidRPr="00CB6286" w:rsidRDefault="00F029B4" w:rsidP="00B21C14">
      <w:pPr>
        <w:spacing w:after="0" w:line="240" w:lineRule="auto"/>
        <w:jc w:val="both"/>
        <w:rPr>
          <w:rFonts w:ascii="Arial" w:hAnsi="Arial" w:cs="Arial"/>
          <w:sz w:val="20"/>
          <w:szCs w:val="20"/>
        </w:rPr>
      </w:pPr>
      <w:r w:rsidRPr="00CB6286">
        <w:rPr>
          <w:rFonts w:ascii="Arial" w:hAnsi="Arial" w:cs="Arial"/>
          <w:sz w:val="20"/>
          <w:szCs w:val="20"/>
        </w:rPr>
        <w:t xml:space="preserve">Možnosť zahrnúť náklady na zberné nádoby aj na </w:t>
      </w:r>
      <w:proofErr w:type="spellStart"/>
      <w:r w:rsidRPr="00CB6286">
        <w:rPr>
          <w:rFonts w:ascii="Arial" w:hAnsi="Arial" w:cs="Arial"/>
          <w:sz w:val="20"/>
          <w:szCs w:val="20"/>
        </w:rPr>
        <w:t>kompostovacie</w:t>
      </w:r>
      <w:proofErr w:type="spellEnd"/>
      <w:r w:rsidRPr="00CB6286">
        <w:rPr>
          <w:rFonts w:ascii="Arial" w:hAnsi="Arial" w:cs="Arial"/>
          <w:sz w:val="20"/>
          <w:szCs w:val="20"/>
        </w:rPr>
        <w:t xml:space="preserve"> zásobníky, okrem nádob na triedený zber odpadov, kde sa uplatňuje rozšírená zodpovednosť výrobcov, je daná aj </w:t>
      </w:r>
      <w:r w:rsidR="00D22D57" w:rsidRPr="00CB6286">
        <w:rPr>
          <w:rFonts w:ascii="Arial" w:hAnsi="Arial" w:cs="Arial"/>
          <w:sz w:val="20"/>
          <w:szCs w:val="20"/>
        </w:rPr>
        <w:t>§ 81 ods. 3</w:t>
      </w:r>
      <w:r w:rsidRPr="00CB6286">
        <w:rPr>
          <w:rFonts w:ascii="Arial" w:hAnsi="Arial" w:cs="Arial"/>
          <w:sz w:val="20"/>
          <w:szCs w:val="20"/>
        </w:rPr>
        <w:t xml:space="preserve">, </w:t>
      </w:r>
      <w:r w:rsidR="00D22D57" w:rsidRPr="00CB6286">
        <w:rPr>
          <w:rFonts w:ascii="Arial" w:hAnsi="Arial" w:cs="Arial"/>
          <w:sz w:val="20"/>
          <w:szCs w:val="20"/>
        </w:rPr>
        <w:t xml:space="preserve"> § 81 ods. 4 </w:t>
      </w:r>
      <w:r w:rsidRPr="00CB6286">
        <w:rPr>
          <w:rFonts w:ascii="Arial" w:hAnsi="Arial" w:cs="Arial"/>
          <w:sz w:val="20"/>
          <w:szCs w:val="20"/>
        </w:rPr>
        <w:t xml:space="preserve">a </w:t>
      </w:r>
      <w:r w:rsidR="00D22D57" w:rsidRPr="00CB6286">
        <w:rPr>
          <w:rFonts w:ascii="Arial" w:hAnsi="Arial" w:cs="Arial"/>
          <w:sz w:val="20"/>
          <w:szCs w:val="20"/>
        </w:rPr>
        <w:t xml:space="preserve">§ 81 ods. 5 zák. 79/2015 Z. z. </w:t>
      </w:r>
    </w:p>
    <w:p w:rsidR="00F029B4" w:rsidRPr="00CB6286" w:rsidRDefault="00F029B4" w:rsidP="00B21C14">
      <w:pPr>
        <w:spacing w:after="0" w:line="240" w:lineRule="auto"/>
        <w:jc w:val="both"/>
        <w:rPr>
          <w:rFonts w:ascii="Arial" w:hAnsi="Arial" w:cs="Arial"/>
          <w:sz w:val="20"/>
          <w:szCs w:val="20"/>
        </w:rPr>
      </w:pPr>
    </w:p>
    <w:p w:rsidR="00F029B4" w:rsidRPr="00CB6286" w:rsidRDefault="00D22D57" w:rsidP="00B21C14">
      <w:pPr>
        <w:spacing w:after="0" w:line="240" w:lineRule="auto"/>
        <w:jc w:val="both"/>
        <w:rPr>
          <w:rFonts w:ascii="Arial" w:hAnsi="Arial" w:cs="Arial"/>
          <w:sz w:val="20"/>
          <w:szCs w:val="20"/>
          <w:u w:val="single"/>
        </w:rPr>
      </w:pPr>
      <w:r w:rsidRPr="00CB6286">
        <w:rPr>
          <w:rFonts w:ascii="Arial" w:hAnsi="Arial" w:cs="Arial"/>
          <w:sz w:val="20"/>
          <w:szCs w:val="20"/>
          <w:u w:val="single"/>
        </w:rPr>
        <w:t xml:space="preserve">Poznámka: </w:t>
      </w:r>
    </w:p>
    <w:p w:rsidR="00D22D57" w:rsidRPr="00CB6286" w:rsidRDefault="00D22D57" w:rsidP="00D22D57">
      <w:pPr>
        <w:spacing w:after="0" w:line="240" w:lineRule="auto"/>
        <w:jc w:val="both"/>
        <w:rPr>
          <w:rFonts w:ascii="Arial" w:hAnsi="Arial" w:cs="Arial"/>
          <w:i/>
          <w:sz w:val="20"/>
          <w:szCs w:val="20"/>
        </w:rPr>
      </w:pPr>
      <w:r w:rsidRPr="00CB6286">
        <w:rPr>
          <w:rFonts w:ascii="Arial" w:hAnsi="Arial" w:cs="Arial"/>
          <w:i/>
          <w:sz w:val="20"/>
          <w:szCs w:val="20"/>
        </w:rPr>
        <w:t xml:space="preserve">Podrobnejšie ustanovenia o miestnych poplatkoch </w:t>
      </w:r>
      <w:r w:rsidR="00FA0B91">
        <w:rPr>
          <w:rFonts w:ascii="Arial" w:hAnsi="Arial" w:cs="Arial"/>
          <w:i/>
          <w:sz w:val="20"/>
          <w:szCs w:val="20"/>
        </w:rPr>
        <w:t xml:space="preserve">v legislatívnom predpise </w:t>
      </w:r>
      <w:r w:rsidRPr="00CB6286">
        <w:rPr>
          <w:rFonts w:ascii="Arial" w:hAnsi="Arial" w:cs="Arial"/>
          <w:i/>
          <w:sz w:val="20"/>
          <w:szCs w:val="20"/>
        </w:rPr>
        <w:t xml:space="preserve">– viď </w:t>
      </w:r>
      <w:r w:rsidRPr="00CB6286">
        <w:rPr>
          <w:rFonts w:ascii="Arial" w:hAnsi="Arial" w:cs="Arial"/>
          <w:i/>
          <w:color w:val="0070C0"/>
          <w:sz w:val="20"/>
          <w:szCs w:val="20"/>
        </w:rPr>
        <w:t xml:space="preserve">príloha č. 1 </w:t>
      </w:r>
      <w:r w:rsidRPr="00CB6286">
        <w:rPr>
          <w:rFonts w:ascii="Arial" w:hAnsi="Arial" w:cs="Arial"/>
          <w:i/>
          <w:sz w:val="20"/>
          <w:szCs w:val="20"/>
        </w:rPr>
        <w:t>k tomuto S-POH.</w:t>
      </w:r>
    </w:p>
    <w:p w:rsidR="00FA0B91" w:rsidRDefault="00FA0B91" w:rsidP="00D22D57">
      <w:pPr>
        <w:spacing w:after="0" w:line="240" w:lineRule="auto"/>
        <w:jc w:val="both"/>
        <w:rPr>
          <w:rFonts w:ascii="Arial" w:hAnsi="Arial" w:cs="Arial"/>
          <w:sz w:val="20"/>
          <w:szCs w:val="20"/>
        </w:rPr>
      </w:pPr>
    </w:p>
    <w:p w:rsidR="00F029B4" w:rsidRPr="00CB6286" w:rsidRDefault="008376C8" w:rsidP="00D22D57">
      <w:pPr>
        <w:spacing w:after="0" w:line="240" w:lineRule="auto"/>
        <w:jc w:val="both"/>
        <w:rPr>
          <w:rFonts w:ascii="Arial" w:hAnsi="Arial" w:cs="Arial"/>
          <w:sz w:val="20"/>
          <w:szCs w:val="20"/>
        </w:rPr>
      </w:pPr>
      <w:r w:rsidRPr="00CB6286">
        <w:rPr>
          <w:rFonts w:ascii="Arial" w:hAnsi="Arial" w:cs="Arial"/>
          <w:sz w:val="20"/>
          <w:szCs w:val="20"/>
        </w:rPr>
        <w:t>Pre určenie výšky miestneho poplatku</w:t>
      </w:r>
      <w:r w:rsidR="00F029B4" w:rsidRPr="00CB6286">
        <w:rPr>
          <w:rFonts w:ascii="Arial" w:hAnsi="Arial" w:cs="Arial"/>
          <w:sz w:val="20"/>
          <w:szCs w:val="20"/>
        </w:rPr>
        <w:t xml:space="preserve"> v každej jednotlivej obci sa využíva analýza nákladov na odpadové hospodárstvo za minulý rok a analýza prípadných príjmov zo zhodnocovania vytriedených odpadov a cenníkmi za práce a služby spojené s nakladaním s odpadmi na nasledujúci rok. Nové cenníky, nové služby prípadne nové povinnosti v oblasti výpočtu miestnych poplatkov za nakladanie s odpadmi sú spravidla každý rok prediskutované s okresným poskytovateľom služieb v oblasti nakladania s odpadmi, so spoločnosťou EKOS na zasadnutí Ľubovnianskeho združenia miest a obcí, kde majú obce možnosť o predložených návrhoch diskutovať, resp. navrhovať iné opatrenia a riešenia. </w:t>
      </w:r>
    </w:p>
    <w:p w:rsidR="00F029B4" w:rsidRPr="00CB6286" w:rsidRDefault="00F029B4" w:rsidP="00D22D57">
      <w:pPr>
        <w:spacing w:after="0" w:line="240" w:lineRule="auto"/>
        <w:jc w:val="both"/>
        <w:rPr>
          <w:rFonts w:ascii="Arial" w:hAnsi="Arial" w:cs="Arial"/>
          <w:sz w:val="20"/>
          <w:szCs w:val="20"/>
        </w:rPr>
      </w:pPr>
      <w:r w:rsidRPr="00CB6286">
        <w:rPr>
          <w:rFonts w:ascii="Arial" w:hAnsi="Arial" w:cs="Arial"/>
          <w:sz w:val="20"/>
          <w:szCs w:val="20"/>
        </w:rPr>
        <w:t xml:space="preserve">V regióne okresu Stará Ľubovňa, z dôvodov ekonomických, ale aj „politických“, sú dlhodobo miestne poplatky vyrubované občanom v poddimenzovanej výške, obce poskytujú občanom rad výhod a úľav a rozdiel medzi skutočne potrebnými zdrojmi na nakladanie s odpadmi a medzi vybratými miestnymi poplatkami obce financujú z obecného rozpočtu. Väčšina obcí v regióne uplatňuje systém vyrubovania miestneho poplatku na obyvateľa, niektoré obce využívajú množstevný systém zberu a teda aj vyberania poplatku za nakladanie s odpadmi. Väčšina obcí nemá náklady na DSO zahrnuté do miestneho poplatku, ale sú účtované ako množstevný poplatok. </w:t>
      </w:r>
    </w:p>
    <w:p w:rsidR="00FA0B91" w:rsidRDefault="00FA0B91" w:rsidP="008236DA">
      <w:pPr>
        <w:spacing w:after="0" w:line="240" w:lineRule="auto"/>
        <w:jc w:val="both"/>
        <w:rPr>
          <w:rFonts w:ascii="Arial" w:hAnsi="Arial" w:cs="Arial"/>
          <w:sz w:val="20"/>
          <w:szCs w:val="20"/>
        </w:rPr>
      </w:pP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 xml:space="preserve">Uplatňovanie množstevného poplatku je však takmer vždy spojené s rizikom zneužívania systému na úkor iných obyvateľov, hlavne ak sa na území obce nachádzajú zmiešané lokality – lokality individuálnej bytovej výstavby s rodinnými domami a lokality silnej komplexnej bytovej výstavby s bytovými domami. Rizikom je využívanie otvorených zberných nádob pri bytovkách a elimináciu tohto rizika by bolo možné zabezpečiť uzatvorením zberných nádob do stanovíšť alebo uzamykaním zberných nádob. Aj jeden aj druhý spôsob si vyžaduje finančné náklady a nie vždy prináša očakávaný výsledok. </w:t>
      </w: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Ďalším rizikom množstevného zberu odpadov je riziko vytvárania čiernych, nelegálnych skládok odpadov na rumoviskách, vo výmoľoch, v</w:t>
      </w:r>
      <w:r w:rsidR="007404FD" w:rsidRPr="00CB6286">
        <w:rPr>
          <w:rFonts w:ascii="Arial" w:hAnsi="Arial" w:cs="Arial"/>
          <w:sz w:val="20"/>
          <w:szCs w:val="20"/>
        </w:rPr>
        <w:t> </w:t>
      </w:r>
      <w:r w:rsidR="00EF6AB9">
        <w:rPr>
          <w:rFonts w:ascii="Arial" w:hAnsi="Arial" w:cs="Arial"/>
          <w:sz w:val="20"/>
          <w:szCs w:val="20"/>
        </w:rPr>
        <w:t>priekop</w:t>
      </w:r>
      <w:r w:rsidRPr="00CB6286">
        <w:rPr>
          <w:rFonts w:ascii="Arial" w:hAnsi="Arial" w:cs="Arial"/>
          <w:sz w:val="20"/>
          <w:szCs w:val="20"/>
        </w:rPr>
        <w:t>ách</w:t>
      </w:r>
      <w:r w:rsidR="007404FD" w:rsidRPr="00CB6286">
        <w:rPr>
          <w:rFonts w:ascii="Arial" w:hAnsi="Arial" w:cs="Arial"/>
          <w:sz w:val="20"/>
          <w:szCs w:val="20"/>
        </w:rPr>
        <w:t>, na brehoch</w:t>
      </w:r>
      <w:r w:rsidRPr="00CB6286">
        <w:rPr>
          <w:rFonts w:ascii="Arial" w:hAnsi="Arial" w:cs="Arial"/>
          <w:sz w:val="20"/>
          <w:szCs w:val="20"/>
        </w:rPr>
        <w:t xml:space="preserve"> potokov a podobne, ktoré sa aj v súčasnosti na území obcí v okrese nachádzajú aj napriek snahe obcí o ich okamžité odstránenie, ak sa o takejto skládke obec dozvie. Pôvodca takýchto odpadov spravidla nie je známy a tak obce musia tieto nelegálne skládky odstraňovať na vlastné náklady. </w:t>
      </w: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 xml:space="preserve">Uplatňovanie výraznejšej zodpovednosti domácností za vytriedenie svojich odpadov aj s využitím možností množstevného zberu si vyžiada investičné výdavky (stanovištia, zámky), osvetu a informovanosť obyvateľov a výzvu na všeobecnú a iniciatívnu ochranu svojho vlastného životného prostredia, ale aj životného prostredia svojich susedov a celého regiónu. </w:t>
      </w:r>
    </w:p>
    <w:p w:rsidR="00977BE5" w:rsidRDefault="00977BE5" w:rsidP="008236DA">
      <w:pPr>
        <w:spacing w:after="0" w:line="240" w:lineRule="auto"/>
        <w:jc w:val="both"/>
        <w:rPr>
          <w:rFonts w:ascii="Arial" w:hAnsi="Arial" w:cs="Arial"/>
          <w:sz w:val="20"/>
          <w:szCs w:val="20"/>
        </w:rPr>
      </w:pPr>
    </w:p>
    <w:p w:rsidR="00914E97" w:rsidRPr="00CB6286" w:rsidRDefault="00914E97" w:rsidP="008236DA">
      <w:pPr>
        <w:spacing w:after="0" w:line="240" w:lineRule="auto"/>
        <w:jc w:val="both"/>
        <w:rPr>
          <w:rFonts w:ascii="Arial" w:hAnsi="Arial" w:cs="Arial"/>
          <w:sz w:val="20"/>
          <w:szCs w:val="20"/>
        </w:rPr>
      </w:pPr>
    </w:p>
    <w:p w:rsidR="00891935" w:rsidRPr="00EF6AB9"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EF6AB9">
        <w:rPr>
          <w:rFonts w:ascii="Impact" w:hAnsi="Impact" w:cs="Arial"/>
          <w:color w:val="0070C0"/>
          <w:sz w:val="24"/>
          <w:szCs w:val="24"/>
        </w:rPr>
        <w:lastRenderedPageBreak/>
        <w:t>Stanoviská, vyjadrenia</w:t>
      </w:r>
    </w:p>
    <w:p w:rsidR="003D2705" w:rsidRPr="00CB6286" w:rsidRDefault="003D2705" w:rsidP="00D623B3">
      <w:pPr>
        <w:spacing w:after="0" w:line="240" w:lineRule="auto"/>
        <w:jc w:val="both"/>
        <w:rPr>
          <w:rFonts w:ascii="Arial" w:hAnsi="Arial" w:cs="Arial"/>
          <w:sz w:val="20"/>
          <w:szCs w:val="20"/>
        </w:rPr>
      </w:pPr>
    </w:p>
    <w:p w:rsidR="00891935"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K tomuto S-POH v znení, ktoré je predkladané Okresnému úradu v Starej Ľubovni, zatiaľ nie sú vydané žiadne stanoviská a vyjadrenia.</w:t>
      </w:r>
    </w:p>
    <w:p w:rsidR="00D623B3"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Tieto budú doplnené v procese posudzovania tohto S-POH.</w:t>
      </w:r>
    </w:p>
    <w:p w:rsidR="00FF6FA1" w:rsidRPr="00CB6286" w:rsidRDefault="00FF6FA1" w:rsidP="00D623B3">
      <w:pPr>
        <w:spacing w:after="0" w:line="240" w:lineRule="auto"/>
        <w:jc w:val="both"/>
        <w:rPr>
          <w:rFonts w:ascii="Arial" w:hAnsi="Arial" w:cs="Arial"/>
          <w:sz w:val="20"/>
          <w:szCs w:val="20"/>
        </w:rPr>
      </w:pPr>
      <w:r w:rsidRPr="00CB6286">
        <w:rPr>
          <w:rFonts w:ascii="Arial" w:hAnsi="Arial" w:cs="Arial"/>
          <w:sz w:val="20"/>
          <w:szCs w:val="20"/>
        </w:rPr>
        <w:t>Postup posudzovania:</w:t>
      </w:r>
    </w:p>
    <w:p w:rsidR="00FF6FA1" w:rsidRPr="00CB6286" w:rsidRDefault="00FF6FA1" w:rsidP="00D623B3">
      <w:pPr>
        <w:spacing w:after="0" w:line="240" w:lineRule="auto"/>
        <w:jc w:val="both"/>
        <w:rPr>
          <w:rFonts w:ascii="Arial" w:hAnsi="Arial" w:cs="Arial"/>
          <w:sz w:val="20"/>
          <w:szCs w:val="20"/>
        </w:rPr>
      </w:pPr>
      <w:r w:rsidRPr="00CB6286">
        <w:rPr>
          <w:rFonts w:ascii="Arial" w:hAnsi="Arial" w:cs="Arial"/>
          <w:sz w:val="20"/>
          <w:szCs w:val="20"/>
        </w:rPr>
        <w:t xml:space="preserve">a) Každá obec požiada Okresný úrad, Odbor starostlivosti o životné prostredie, Námestie gen. Štefánika č. 1, 064 01 Stará Ľubovňa o posúdenie </w:t>
      </w:r>
      <w:r w:rsidR="00832258" w:rsidRPr="00CB6286">
        <w:rPr>
          <w:rFonts w:ascii="Arial" w:hAnsi="Arial" w:cs="Arial"/>
          <w:sz w:val="20"/>
          <w:szCs w:val="20"/>
        </w:rPr>
        <w:t xml:space="preserve">súladu tohto S-POH SL 2016-2020 s ustanoveniami zákona a so záväznou časťou POH Prešovského kraja </w:t>
      </w:r>
      <w:r w:rsidRPr="00CB6286">
        <w:rPr>
          <w:rFonts w:ascii="Arial" w:hAnsi="Arial" w:cs="Arial"/>
          <w:sz w:val="20"/>
          <w:szCs w:val="20"/>
        </w:rPr>
        <w:t xml:space="preserve">(formulár žiadosti na priloženom CD v elektronickej forme ako </w:t>
      </w:r>
      <w:r w:rsidRPr="00CB6286">
        <w:rPr>
          <w:rFonts w:ascii="Arial" w:hAnsi="Arial" w:cs="Arial"/>
          <w:i/>
          <w:color w:val="0070C0"/>
          <w:sz w:val="20"/>
          <w:szCs w:val="20"/>
        </w:rPr>
        <w:t>príloha č. 3</w:t>
      </w:r>
      <w:r w:rsidRPr="00CB6286">
        <w:rPr>
          <w:rFonts w:ascii="Arial" w:hAnsi="Arial" w:cs="Arial"/>
          <w:color w:val="0070C0"/>
          <w:sz w:val="20"/>
          <w:szCs w:val="20"/>
        </w:rPr>
        <w:t xml:space="preserve"> </w:t>
      </w:r>
      <w:r w:rsidRPr="00CB6286">
        <w:rPr>
          <w:rFonts w:ascii="Arial" w:hAnsi="Arial" w:cs="Arial"/>
          <w:sz w:val="20"/>
          <w:szCs w:val="20"/>
        </w:rPr>
        <w:t>k tomuto S-POH).</w:t>
      </w:r>
    </w:p>
    <w:p w:rsidR="005D5465" w:rsidRPr="00CB6286" w:rsidRDefault="005D5465" w:rsidP="00D623B3">
      <w:pPr>
        <w:spacing w:after="0" w:line="240" w:lineRule="auto"/>
        <w:jc w:val="both"/>
        <w:rPr>
          <w:rFonts w:ascii="Arial" w:hAnsi="Arial" w:cs="Arial"/>
          <w:sz w:val="20"/>
          <w:szCs w:val="20"/>
        </w:rPr>
      </w:pPr>
    </w:p>
    <w:p w:rsidR="009070CD" w:rsidRPr="00CB6286" w:rsidRDefault="00891935" w:rsidP="00C95EE8">
      <w:pPr>
        <w:pStyle w:val="Odsekzoznamu"/>
        <w:numPr>
          <w:ilvl w:val="0"/>
          <w:numId w:val="2"/>
        </w:numPr>
        <w:spacing w:after="0" w:line="240" w:lineRule="auto"/>
        <w:jc w:val="both"/>
        <w:rPr>
          <w:rFonts w:ascii="Times New Roman" w:hAnsi="Times New Roman"/>
          <w:b/>
          <w:i/>
          <w:color w:val="0070C0"/>
          <w:sz w:val="20"/>
          <w:szCs w:val="20"/>
        </w:rPr>
      </w:pPr>
      <w:r w:rsidRPr="00CB6286">
        <w:rPr>
          <w:rFonts w:ascii="Impact" w:hAnsi="Impact" w:cs="Arial"/>
          <w:color w:val="0070C0"/>
          <w:sz w:val="20"/>
          <w:szCs w:val="20"/>
        </w:rPr>
        <w:t xml:space="preserve">Prílohy </w:t>
      </w:r>
    </w:p>
    <w:tbl>
      <w:tblPr>
        <w:tblStyle w:val="Mriekatabuky"/>
        <w:tblW w:w="9214" w:type="dxa"/>
        <w:tblInd w:w="-5" w:type="dxa"/>
        <w:tblLook w:val="04A0" w:firstRow="1" w:lastRow="0" w:firstColumn="1" w:lastColumn="0" w:noHBand="0" w:noVBand="1"/>
      </w:tblPr>
      <w:tblGrid>
        <w:gridCol w:w="1701"/>
        <w:gridCol w:w="7513"/>
      </w:tblGrid>
      <w:tr w:rsidR="008E6E16" w:rsidRPr="00CB6286" w:rsidTr="00EF6AB9">
        <w:tc>
          <w:tcPr>
            <w:tcW w:w="1701" w:type="dxa"/>
          </w:tcPr>
          <w:p w:rsidR="008E6E16" w:rsidRPr="00CB6286" w:rsidRDefault="008E6E16" w:rsidP="00AD3DE9">
            <w:pPr>
              <w:rPr>
                <w:rFonts w:ascii="Arial" w:hAnsi="Arial" w:cs="Arial"/>
                <w:sz w:val="20"/>
                <w:szCs w:val="20"/>
              </w:rPr>
            </w:pPr>
            <w:r w:rsidRPr="00CB6286">
              <w:rPr>
                <w:rFonts w:ascii="Arial" w:hAnsi="Arial" w:cs="Arial"/>
                <w:sz w:val="20"/>
                <w:szCs w:val="20"/>
              </w:rPr>
              <w:t>1. CD</w:t>
            </w:r>
          </w:p>
        </w:tc>
        <w:tc>
          <w:tcPr>
            <w:tcW w:w="7513" w:type="dxa"/>
          </w:tcPr>
          <w:p w:rsidR="00B21C14" w:rsidRPr="00CB6286" w:rsidRDefault="00B21C14" w:rsidP="00AD3DE9">
            <w:pPr>
              <w:rPr>
                <w:rFonts w:ascii="Arial" w:hAnsi="Arial" w:cs="Arial"/>
                <w:sz w:val="20"/>
                <w:szCs w:val="20"/>
              </w:rPr>
            </w:pPr>
            <w:r w:rsidRPr="00CB6286">
              <w:rPr>
                <w:rFonts w:ascii="Arial" w:hAnsi="Arial" w:cs="Arial"/>
                <w:sz w:val="20"/>
                <w:szCs w:val="20"/>
              </w:rPr>
              <w:t>Príloha č. 1</w:t>
            </w:r>
          </w:p>
          <w:p w:rsidR="008E6E16" w:rsidRPr="00CB6286" w:rsidRDefault="008E6E16" w:rsidP="00AD3DE9">
            <w:pPr>
              <w:rPr>
                <w:rFonts w:ascii="Arial" w:hAnsi="Arial" w:cs="Arial"/>
                <w:sz w:val="20"/>
                <w:szCs w:val="20"/>
              </w:rPr>
            </w:pPr>
            <w:r w:rsidRPr="00CB6286">
              <w:rPr>
                <w:rFonts w:ascii="Arial" w:hAnsi="Arial" w:cs="Arial"/>
                <w:sz w:val="20"/>
                <w:szCs w:val="20"/>
              </w:rPr>
              <w:t>Aktuálny výber legislatívy v odpadovom hospodárstve – elektronická verzia</w:t>
            </w:r>
          </w:p>
        </w:tc>
      </w:tr>
      <w:tr w:rsidR="008E6E16" w:rsidRPr="00CB6286" w:rsidTr="00EF6AB9">
        <w:tc>
          <w:tcPr>
            <w:tcW w:w="1701" w:type="dxa"/>
          </w:tcPr>
          <w:p w:rsidR="008E6E16" w:rsidRPr="00CB6286" w:rsidRDefault="008E6E16" w:rsidP="00AD3DE9">
            <w:pPr>
              <w:rPr>
                <w:rFonts w:ascii="Arial" w:hAnsi="Arial" w:cs="Arial"/>
                <w:sz w:val="20"/>
                <w:szCs w:val="20"/>
              </w:rPr>
            </w:pPr>
          </w:p>
        </w:tc>
        <w:tc>
          <w:tcPr>
            <w:tcW w:w="7513" w:type="dxa"/>
          </w:tcPr>
          <w:p w:rsidR="00B21C14" w:rsidRPr="00CB6286" w:rsidRDefault="00B21C14" w:rsidP="00AD3DE9">
            <w:pPr>
              <w:rPr>
                <w:rFonts w:ascii="Arial" w:hAnsi="Arial" w:cs="Arial"/>
                <w:sz w:val="20"/>
                <w:szCs w:val="20"/>
              </w:rPr>
            </w:pPr>
            <w:r w:rsidRPr="00CB6286">
              <w:rPr>
                <w:rFonts w:ascii="Arial" w:hAnsi="Arial" w:cs="Arial"/>
                <w:sz w:val="20"/>
                <w:szCs w:val="20"/>
              </w:rPr>
              <w:t>Príloha č. 2</w:t>
            </w:r>
          </w:p>
          <w:p w:rsidR="008E6E16" w:rsidRPr="00CB6286" w:rsidRDefault="008E6E16" w:rsidP="00AD3DE9">
            <w:pPr>
              <w:rPr>
                <w:rFonts w:ascii="Arial" w:hAnsi="Arial" w:cs="Arial"/>
                <w:sz w:val="20"/>
                <w:szCs w:val="20"/>
              </w:rPr>
            </w:pPr>
            <w:r w:rsidRPr="00CB6286">
              <w:rPr>
                <w:rFonts w:ascii="Arial" w:hAnsi="Arial" w:cs="Arial"/>
                <w:sz w:val="20"/>
                <w:szCs w:val="20"/>
              </w:rPr>
              <w:t>Kódy činností a kódy nakladania s odpadmi – elektronická verzia</w:t>
            </w:r>
          </w:p>
        </w:tc>
      </w:tr>
      <w:tr w:rsidR="00FF6FA1" w:rsidRPr="00CB6286" w:rsidTr="00EF6AB9">
        <w:tc>
          <w:tcPr>
            <w:tcW w:w="1701" w:type="dxa"/>
          </w:tcPr>
          <w:p w:rsidR="00FF6FA1" w:rsidRPr="00CB6286" w:rsidRDefault="00FF6FA1" w:rsidP="00AD3DE9">
            <w:pPr>
              <w:rPr>
                <w:rFonts w:ascii="Arial" w:hAnsi="Arial" w:cs="Arial"/>
                <w:sz w:val="20"/>
                <w:szCs w:val="20"/>
              </w:rPr>
            </w:pPr>
          </w:p>
        </w:tc>
        <w:tc>
          <w:tcPr>
            <w:tcW w:w="7513" w:type="dxa"/>
          </w:tcPr>
          <w:p w:rsidR="00FF6FA1" w:rsidRPr="00CB6286" w:rsidRDefault="00FF6FA1" w:rsidP="00AD3DE9">
            <w:pPr>
              <w:rPr>
                <w:rFonts w:ascii="Arial" w:hAnsi="Arial" w:cs="Arial"/>
                <w:sz w:val="20"/>
                <w:szCs w:val="20"/>
              </w:rPr>
            </w:pPr>
            <w:r w:rsidRPr="00CB6286">
              <w:rPr>
                <w:rFonts w:ascii="Arial" w:hAnsi="Arial" w:cs="Arial"/>
                <w:sz w:val="20"/>
                <w:szCs w:val="20"/>
              </w:rPr>
              <w:t>Príloha č. 3</w:t>
            </w:r>
          </w:p>
          <w:p w:rsidR="00FF6FA1" w:rsidRPr="00CB6286" w:rsidRDefault="00FF6FA1" w:rsidP="00AD3DE9">
            <w:pPr>
              <w:rPr>
                <w:rFonts w:ascii="Arial" w:hAnsi="Arial" w:cs="Arial"/>
                <w:sz w:val="20"/>
                <w:szCs w:val="20"/>
              </w:rPr>
            </w:pPr>
            <w:r w:rsidRPr="00CB6286">
              <w:rPr>
                <w:rFonts w:ascii="Arial" w:hAnsi="Arial" w:cs="Arial"/>
                <w:sz w:val="20"/>
                <w:szCs w:val="20"/>
              </w:rPr>
              <w:t>Formulár žiadosti o posúdenie tohto S-POH</w:t>
            </w:r>
            <w:r w:rsidR="00654554" w:rsidRPr="00CB6286">
              <w:rPr>
                <w:rFonts w:ascii="Arial" w:hAnsi="Arial" w:cs="Arial"/>
                <w:sz w:val="20"/>
                <w:szCs w:val="20"/>
              </w:rPr>
              <w:t xml:space="preserve"> – elektronická verzia</w:t>
            </w:r>
          </w:p>
        </w:tc>
      </w:tr>
    </w:tbl>
    <w:p w:rsidR="00E325B8" w:rsidRDefault="00E325B8" w:rsidP="008E6E16">
      <w:pPr>
        <w:pStyle w:val="Odsekzoznamu"/>
        <w:spacing w:after="0" w:line="240" w:lineRule="auto"/>
        <w:jc w:val="both"/>
        <w:rPr>
          <w:rFonts w:ascii="Impact" w:hAnsi="Impact" w:cs="Arial"/>
          <w:color w:val="0070C0"/>
          <w:sz w:val="20"/>
          <w:szCs w:val="20"/>
        </w:rPr>
      </w:pPr>
    </w:p>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Default="00E325B8" w:rsidP="00E325B8"/>
    <w:p w:rsidR="008E6E16" w:rsidRPr="00E325B8" w:rsidRDefault="00E325B8" w:rsidP="00E325B8">
      <w:pPr>
        <w:tabs>
          <w:tab w:val="left" w:pos="3870"/>
        </w:tabs>
      </w:pPr>
      <w:r>
        <w:tab/>
      </w:r>
    </w:p>
    <w:sectPr w:rsidR="008E6E16" w:rsidRPr="00E325B8" w:rsidSect="00652369">
      <w:footerReference w:type="default" r:id="rId1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CAD" w:rsidRDefault="00DF7CAD" w:rsidP="00A77A4C">
      <w:pPr>
        <w:spacing w:after="0" w:line="240" w:lineRule="auto"/>
      </w:pPr>
      <w:r>
        <w:separator/>
      </w:r>
    </w:p>
  </w:endnote>
  <w:endnote w:type="continuationSeparator" w:id="0">
    <w:p w:rsidR="00DF7CAD" w:rsidRDefault="00DF7CAD" w:rsidP="00A7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726783"/>
      <w:docPartObj>
        <w:docPartGallery w:val="Page Numbers (Bottom of Page)"/>
        <w:docPartUnique/>
      </w:docPartObj>
    </w:sdtPr>
    <w:sdtEndPr/>
    <w:sdtContent>
      <w:p w:rsidR="004E385D" w:rsidRDefault="004E385D" w:rsidP="00094A71">
        <w:pPr>
          <w:pStyle w:val="Pta"/>
          <w:jc w:val="right"/>
        </w:pPr>
      </w:p>
      <w:p w:rsidR="004E385D" w:rsidRDefault="004E385D" w:rsidP="00094A71">
        <w:pPr>
          <w:pStyle w:val="Pta"/>
          <w:jc w:val="right"/>
        </w:pPr>
        <w:r w:rsidRPr="00CB6286">
          <w:rPr>
            <w:b/>
            <w:i/>
            <w:color w:val="0070C0"/>
          </w:rPr>
          <w:t xml:space="preserve">S-POH obcí okresu Stará Ľubovňa na obdobie 2016–2020 </w:t>
        </w:r>
        <w:r>
          <w:rPr>
            <w:i/>
            <w:color w:val="0070C0"/>
          </w:rPr>
          <w:t xml:space="preserve"> -  </w:t>
        </w:r>
        <w:r w:rsidRPr="00094A71">
          <w:rPr>
            <w:i/>
            <w:color w:val="0070C0"/>
          </w:rPr>
          <w:t xml:space="preserve">Počet </w:t>
        </w:r>
        <w:r w:rsidRPr="00CB6286">
          <w:rPr>
            <w:i/>
            <w:color w:val="0070C0"/>
          </w:rPr>
          <w:t>strán: 3</w:t>
        </w:r>
        <w:r>
          <w:rPr>
            <w:i/>
            <w:color w:val="0070C0"/>
          </w:rPr>
          <w:t>2</w:t>
        </w:r>
        <w:r w:rsidRPr="00CB6286">
          <w:rPr>
            <w:i/>
            <w:color w:val="0070C0"/>
          </w:rPr>
          <w:t xml:space="preserve">                                                                                                                                                                     </w:t>
        </w:r>
        <w:r>
          <w:rPr>
            <w:i/>
            <w:color w:val="0070C0"/>
          </w:rPr>
          <w:t xml:space="preserve"> </w:t>
        </w:r>
        <w:r w:rsidRPr="00E325B8">
          <w:rPr>
            <w:b/>
            <w:i/>
            <w:color w:val="AEAAAA" w:themeColor="background2" w:themeShade="BF"/>
          </w:rPr>
          <w:t xml:space="preserve">Vytlačené na recyklovanom papieri                                                                                                             </w:t>
        </w:r>
        <w:r>
          <w:fldChar w:fldCharType="begin"/>
        </w:r>
        <w:r>
          <w:instrText>PAGE   \* MERGEFORMAT</w:instrText>
        </w:r>
        <w:r>
          <w:fldChar w:fldCharType="separate"/>
        </w:r>
        <w:r w:rsidR="002F7EA0">
          <w:rPr>
            <w:noProof/>
          </w:rPr>
          <w:t>20</w:t>
        </w:r>
        <w:r>
          <w:fldChar w:fldCharType="end"/>
        </w:r>
      </w:p>
    </w:sdtContent>
  </w:sdt>
  <w:p w:rsidR="004E385D" w:rsidRDefault="004E385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CAD" w:rsidRDefault="00DF7CAD" w:rsidP="00A77A4C">
      <w:pPr>
        <w:spacing w:after="0" w:line="240" w:lineRule="auto"/>
      </w:pPr>
      <w:r>
        <w:separator/>
      </w:r>
    </w:p>
  </w:footnote>
  <w:footnote w:type="continuationSeparator" w:id="0">
    <w:p w:rsidR="00DF7CAD" w:rsidRDefault="00DF7CAD" w:rsidP="00A77A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5D08D04"/>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5763324"/>
    <w:multiLevelType w:val="hybridMultilevel"/>
    <w:tmpl w:val="3360339C"/>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90285C"/>
    <w:multiLevelType w:val="hybridMultilevel"/>
    <w:tmpl w:val="164482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794CFE"/>
    <w:multiLevelType w:val="multilevel"/>
    <w:tmpl w:val="6F8852A8"/>
    <w:lvl w:ilvl="0">
      <w:start w:val="1"/>
      <w:numFmt w:val="decimal"/>
      <w:lvlText w:val="%1."/>
      <w:lvlJc w:val="left"/>
      <w:pPr>
        <w:ind w:left="360" w:hanging="360"/>
      </w:pPr>
      <w:rPr>
        <w:rFonts w:ascii="Impact" w:hAnsi="Impact" w:cs="Arial" w:hint="default"/>
        <w:b w:val="0"/>
        <w:i w:val="0"/>
        <w:sz w:val="24"/>
        <w:szCs w:val="24"/>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702B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82463E"/>
    <w:multiLevelType w:val="hybridMultilevel"/>
    <w:tmpl w:val="10F86D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D744A2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D340E6"/>
    <w:multiLevelType w:val="hybridMultilevel"/>
    <w:tmpl w:val="044AD09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12337255"/>
    <w:multiLevelType w:val="hybridMultilevel"/>
    <w:tmpl w:val="D1680AF0"/>
    <w:lvl w:ilvl="0" w:tplc="FCB0AF04">
      <w:start w:val="1"/>
      <w:numFmt w:val="bullet"/>
      <w:lvlText w:val=""/>
      <w:lvlJc w:val="right"/>
      <w:pPr>
        <w:ind w:left="502" w:hanging="360"/>
      </w:pPr>
      <w:rPr>
        <w:rFonts w:ascii="Symbol" w:hAnsi="Symbol" w:hint="default"/>
        <w:color w:val="auto"/>
      </w:rPr>
    </w:lvl>
    <w:lvl w:ilvl="1" w:tplc="041B0003" w:tentative="1">
      <w:start w:val="1"/>
      <w:numFmt w:val="bullet"/>
      <w:lvlText w:val="o"/>
      <w:lvlJc w:val="left"/>
      <w:pPr>
        <w:ind w:left="862" w:hanging="360"/>
      </w:pPr>
      <w:rPr>
        <w:rFonts w:ascii="Courier New" w:hAnsi="Courier New" w:cs="Courier New" w:hint="default"/>
      </w:rPr>
    </w:lvl>
    <w:lvl w:ilvl="2" w:tplc="041B0005" w:tentative="1">
      <w:start w:val="1"/>
      <w:numFmt w:val="bullet"/>
      <w:lvlText w:val=""/>
      <w:lvlJc w:val="left"/>
      <w:pPr>
        <w:ind w:left="1582" w:hanging="360"/>
      </w:pPr>
      <w:rPr>
        <w:rFonts w:ascii="Wingdings" w:hAnsi="Wingdings" w:hint="default"/>
      </w:rPr>
    </w:lvl>
    <w:lvl w:ilvl="3" w:tplc="041B0001" w:tentative="1">
      <w:start w:val="1"/>
      <w:numFmt w:val="bullet"/>
      <w:lvlText w:val=""/>
      <w:lvlJc w:val="left"/>
      <w:pPr>
        <w:ind w:left="2302" w:hanging="360"/>
      </w:pPr>
      <w:rPr>
        <w:rFonts w:ascii="Symbol" w:hAnsi="Symbol" w:hint="default"/>
      </w:rPr>
    </w:lvl>
    <w:lvl w:ilvl="4" w:tplc="041B0003" w:tentative="1">
      <w:start w:val="1"/>
      <w:numFmt w:val="bullet"/>
      <w:lvlText w:val="o"/>
      <w:lvlJc w:val="left"/>
      <w:pPr>
        <w:ind w:left="3022" w:hanging="360"/>
      </w:pPr>
      <w:rPr>
        <w:rFonts w:ascii="Courier New" w:hAnsi="Courier New" w:cs="Courier New" w:hint="default"/>
      </w:rPr>
    </w:lvl>
    <w:lvl w:ilvl="5" w:tplc="041B0005" w:tentative="1">
      <w:start w:val="1"/>
      <w:numFmt w:val="bullet"/>
      <w:lvlText w:val=""/>
      <w:lvlJc w:val="left"/>
      <w:pPr>
        <w:ind w:left="3742" w:hanging="360"/>
      </w:pPr>
      <w:rPr>
        <w:rFonts w:ascii="Wingdings" w:hAnsi="Wingdings" w:hint="default"/>
      </w:rPr>
    </w:lvl>
    <w:lvl w:ilvl="6" w:tplc="041B0001" w:tentative="1">
      <w:start w:val="1"/>
      <w:numFmt w:val="bullet"/>
      <w:lvlText w:val=""/>
      <w:lvlJc w:val="left"/>
      <w:pPr>
        <w:ind w:left="4462" w:hanging="360"/>
      </w:pPr>
      <w:rPr>
        <w:rFonts w:ascii="Symbol" w:hAnsi="Symbol" w:hint="default"/>
      </w:rPr>
    </w:lvl>
    <w:lvl w:ilvl="7" w:tplc="041B0003" w:tentative="1">
      <w:start w:val="1"/>
      <w:numFmt w:val="bullet"/>
      <w:lvlText w:val="o"/>
      <w:lvlJc w:val="left"/>
      <w:pPr>
        <w:ind w:left="5182" w:hanging="360"/>
      </w:pPr>
      <w:rPr>
        <w:rFonts w:ascii="Courier New" w:hAnsi="Courier New" w:cs="Courier New" w:hint="default"/>
      </w:rPr>
    </w:lvl>
    <w:lvl w:ilvl="8" w:tplc="041B0005" w:tentative="1">
      <w:start w:val="1"/>
      <w:numFmt w:val="bullet"/>
      <w:lvlText w:val=""/>
      <w:lvlJc w:val="left"/>
      <w:pPr>
        <w:ind w:left="5902" w:hanging="360"/>
      </w:pPr>
      <w:rPr>
        <w:rFonts w:ascii="Wingdings" w:hAnsi="Wingdings" w:hint="default"/>
      </w:rPr>
    </w:lvl>
  </w:abstractNum>
  <w:abstractNum w:abstractNumId="9" w15:restartNumberingAfterBreak="0">
    <w:nsid w:val="13EB517D"/>
    <w:multiLevelType w:val="hybridMultilevel"/>
    <w:tmpl w:val="CD222B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2C7C0B"/>
    <w:multiLevelType w:val="multilevel"/>
    <w:tmpl w:val="C6E6FB76"/>
    <w:lvl w:ilvl="0">
      <w:start w:val="2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184151"/>
    <w:multiLevelType w:val="singleLevel"/>
    <w:tmpl w:val="04050001"/>
    <w:lvl w:ilvl="0">
      <w:start w:val="1"/>
      <w:numFmt w:val="bullet"/>
      <w:lvlText w:val=""/>
      <w:lvlJc w:val="left"/>
      <w:pPr>
        <w:tabs>
          <w:tab w:val="num" w:pos="644"/>
        </w:tabs>
        <w:ind w:left="644" w:hanging="360"/>
      </w:pPr>
      <w:rPr>
        <w:rFonts w:ascii="Symbol" w:hAnsi="Symbol" w:hint="default"/>
      </w:rPr>
    </w:lvl>
  </w:abstractNum>
  <w:abstractNum w:abstractNumId="12" w15:restartNumberingAfterBreak="0">
    <w:nsid w:val="16DE7545"/>
    <w:multiLevelType w:val="hybridMultilevel"/>
    <w:tmpl w:val="78501B68"/>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FD1B44"/>
    <w:multiLevelType w:val="hybridMultilevel"/>
    <w:tmpl w:val="5E7C40FA"/>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F8978DE"/>
    <w:multiLevelType w:val="hybridMultilevel"/>
    <w:tmpl w:val="E22AE9CE"/>
    <w:lvl w:ilvl="0" w:tplc="5C4AFB12">
      <w:start w:val="1"/>
      <w:numFmt w:val="bullet"/>
      <w:lvlText w:val=""/>
      <w:lvlJc w:val="right"/>
      <w:pPr>
        <w:ind w:left="1080" w:hanging="360"/>
      </w:pPr>
      <w:rPr>
        <w:rFonts w:ascii="Symbol" w:hAnsi="Symbol" w:hint="default"/>
      </w:rPr>
    </w:lvl>
    <w:lvl w:ilvl="1" w:tplc="DE306442">
      <w:numFmt w:val="bullet"/>
      <w:lvlText w:val="-"/>
      <w:lvlJc w:val="left"/>
      <w:pPr>
        <w:ind w:left="1800" w:hanging="360"/>
      </w:pPr>
      <w:rPr>
        <w:rFonts w:ascii="Arial" w:eastAsiaTheme="minorHAnsi" w:hAnsi="Arial" w:cs="Arial" w:hint="default"/>
        <w:b/>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FC61EC1"/>
    <w:multiLevelType w:val="hybridMultilevel"/>
    <w:tmpl w:val="0868D8F2"/>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593281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C77057"/>
    <w:multiLevelType w:val="hybridMultilevel"/>
    <w:tmpl w:val="8536125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8395552"/>
    <w:multiLevelType w:val="hybridMultilevel"/>
    <w:tmpl w:val="F3F221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9903D34"/>
    <w:multiLevelType w:val="hybridMultilevel"/>
    <w:tmpl w:val="6DB07E8E"/>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133874"/>
    <w:multiLevelType w:val="hybridMultilevel"/>
    <w:tmpl w:val="D990FF08"/>
    <w:lvl w:ilvl="0" w:tplc="5C4AFB12">
      <w:start w:val="1"/>
      <w:numFmt w:val="bullet"/>
      <w:lvlText w:val=""/>
      <w:lvlJc w:val="righ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1" w15:restartNumberingAfterBreak="0">
    <w:nsid w:val="30806938"/>
    <w:multiLevelType w:val="hybridMultilevel"/>
    <w:tmpl w:val="BF469350"/>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1ED1E9C"/>
    <w:multiLevelType w:val="hybridMultilevel"/>
    <w:tmpl w:val="126E70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58F6192"/>
    <w:multiLevelType w:val="hybridMultilevel"/>
    <w:tmpl w:val="6F8609B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AE93012"/>
    <w:multiLevelType w:val="hybridMultilevel"/>
    <w:tmpl w:val="AB8CCE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F766126"/>
    <w:multiLevelType w:val="hybridMultilevel"/>
    <w:tmpl w:val="587ABC0A"/>
    <w:lvl w:ilvl="0" w:tplc="5C4AFB12">
      <w:start w:val="1"/>
      <w:numFmt w:val="bullet"/>
      <w:lvlText w:val=""/>
      <w:lvlJc w:val="right"/>
      <w:pPr>
        <w:ind w:left="114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6" w15:restartNumberingAfterBreak="0">
    <w:nsid w:val="429D3A07"/>
    <w:multiLevelType w:val="hybridMultilevel"/>
    <w:tmpl w:val="C7C6898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41F2B5A"/>
    <w:multiLevelType w:val="hybridMultilevel"/>
    <w:tmpl w:val="BED2EE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6DB774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86342EB"/>
    <w:multiLevelType w:val="hybridMultilevel"/>
    <w:tmpl w:val="DF647A6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C813F4D"/>
    <w:multiLevelType w:val="hybridMultilevel"/>
    <w:tmpl w:val="528ADFFE"/>
    <w:lvl w:ilvl="0" w:tplc="FCB0AF04">
      <w:start w:val="1"/>
      <w:numFmt w:val="bullet"/>
      <w:lvlText w:val=""/>
      <w:lvlJc w:val="right"/>
      <w:pPr>
        <w:ind w:left="114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DCE140D"/>
    <w:multiLevelType w:val="hybridMultilevel"/>
    <w:tmpl w:val="D2604B3E"/>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E4868BB"/>
    <w:multiLevelType w:val="hybridMultilevel"/>
    <w:tmpl w:val="44944418"/>
    <w:lvl w:ilvl="0" w:tplc="A4ECA36E">
      <w:start w:val="1"/>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F680EF9"/>
    <w:multiLevelType w:val="hybridMultilevel"/>
    <w:tmpl w:val="4480784C"/>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7DF3E23"/>
    <w:multiLevelType w:val="hybridMultilevel"/>
    <w:tmpl w:val="08F865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A506828"/>
    <w:multiLevelType w:val="hybridMultilevel"/>
    <w:tmpl w:val="AB8CCE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1676FE8"/>
    <w:multiLevelType w:val="hybridMultilevel"/>
    <w:tmpl w:val="BBB806A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30C0568"/>
    <w:multiLevelType w:val="hybridMultilevel"/>
    <w:tmpl w:val="12129CF0"/>
    <w:lvl w:ilvl="0" w:tplc="44CC91BE">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A394ACF"/>
    <w:multiLevelType w:val="hybridMultilevel"/>
    <w:tmpl w:val="63646C58"/>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CBB1967"/>
    <w:multiLevelType w:val="hybridMultilevel"/>
    <w:tmpl w:val="752A5C6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0" w15:restartNumberingAfterBreak="0">
    <w:nsid w:val="6E1F5DA6"/>
    <w:multiLevelType w:val="hybridMultilevel"/>
    <w:tmpl w:val="9FD2D0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457748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0A5E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549433A"/>
    <w:multiLevelType w:val="hybridMultilevel"/>
    <w:tmpl w:val="A2922D50"/>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D1A1AA0"/>
    <w:multiLevelType w:val="hybridMultilevel"/>
    <w:tmpl w:val="CC28D4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E3D47B3"/>
    <w:multiLevelType w:val="hybridMultilevel"/>
    <w:tmpl w:val="6CAED3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E861DD6"/>
    <w:multiLevelType w:val="hybridMultilevel"/>
    <w:tmpl w:val="A5DA1F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FA64A3D"/>
    <w:multiLevelType w:val="hybridMultilevel"/>
    <w:tmpl w:val="703C30B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20"/>
  </w:num>
  <w:num w:numId="4">
    <w:abstractNumId w:val="11"/>
  </w:num>
  <w:num w:numId="5">
    <w:abstractNumId w:val="4"/>
  </w:num>
  <w:num w:numId="6">
    <w:abstractNumId w:val="16"/>
  </w:num>
  <w:num w:numId="7">
    <w:abstractNumId w:val="6"/>
  </w:num>
  <w:num w:numId="8">
    <w:abstractNumId w:val="41"/>
  </w:num>
  <w:num w:numId="9">
    <w:abstractNumId w:val="28"/>
  </w:num>
  <w:num w:numId="10">
    <w:abstractNumId w:val="42"/>
  </w:num>
  <w:num w:numId="11">
    <w:abstractNumId w:val="0"/>
  </w:num>
  <w:num w:numId="12">
    <w:abstractNumId w:val="31"/>
  </w:num>
  <w:num w:numId="13">
    <w:abstractNumId w:val="21"/>
  </w:num>
  <w:num w:numId="14">
    <w:abstractNumId w:val="13"/>
  </w:num>
  <w:num w:numId="15">
    <w:abstractNumId w:val="14"/>
  </w:num>
  <w:num w:numId="16">
    <w:abstractNumId w:val="29"/>
  </w:num>
  <w:num w:numId="17">
    <w:abstractNumId w:val="15"/>
  </w:num>
  <w:num w:numId="18">
    <w:abstractNumId w:val="19"/>
  </w:num>
  <w:num w:numId="19">
    <w:abstractNumId w:val="1"/>
  </w:num>
  <w:num w:numId="20">
    <w:abstractNumId w:val="38"/>
  </w:num>
  <w:num w:numId="21">
    <w:abstractNumId w:val="12"/>
  </w:num>
  <w:num w:numId="22">
    <w:abstractNumId w:val="25"/>
  </w:num>
  <w:num w:numId="23">
    <w:abstractNumId w:val="33"/>
  </w:num>
  <w:num w:numId="24">
    <w:abstractNumId w:val="8"/>
  </w:num>
  <w:num w:numId="25">
    <w:abstractNumId w:val="30"/>
  </w:num>
  <w:num w:numId="26">
    <w:abstractNumId w:val="43"/>
  </w:num>
  <w:num w:numId="27">
    <w:abstractNumId w:val="46"/>
  </w:num>
  <w:num w:numId="28">
    <w:abstractNumId w:val="22"/>
  </w:num>
  <w:num w:numId="29">
    <w:abstractNumId w:val="27"/>
  </w:num>
  <w:num w:numId="30">
    <w:abstractNumId w:val="23"/>
  </w:num>
  <w:num w:numId="31">
    <w:abstractNumId w:val="7"/>
  </w:num>
  <w:num w:numId="32">
    <w:abstractNumId w:val="47"/>
  </w:num>
  <w:num w:numId="33">
    <w:abstractNumId w:val="39"/>
  </w:num>
  <w:num w:numId="34">
    <w:abstractNumId w:val="10"/>
  </w:num>
  <w:num w:numId="35">
    <w:abstractNumId w:val="26"/>
  </w:num>
  <w:num w:numId="36">
    <w:abstractNumId w:val="44"/>
  </w:num>
  <w:num w:numId="37">
    <w:abstractNumId w:val="9"/>
  </w:num>
  <w:num w:numId="38">
    <w:abstractNumId w:val="17"/>
  </w:num>
  <w:num w:numId="39">
    <w:abstractNumId w:val="40"/>
  </w:num>
  <w:num w:numId="40">
    <w:abstractNumId w:val="2"/>
  </w:num>
  <w:num w:numId="41">
    <w:abstractNumId w:val="34"/>
  </w:num>
  <w:num w:numId="42">
    <w:abstractNumId w:val="36"/>
  </w:num>
  <w:num w:numId="43">
    <w:abstractNumId w:val="37"/>
  </w:num>
  <w:num w:numId="44">
    <w:abstractNumId w:val="32"/>
  </w:num>
  <w:num w:numId="45">
    <w:abstractNumId w:val="18"/>
  </w:num>
  <w:num w:numId="46">
    <w:abstractNumId w:val="24"/>
  </w:num>
  <w:num w:numId="47">
    <w:abstractNumId w:val="45"/>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97"/>
    <w:rsid w:val="00004D21"/>
    <w:rsid w:val="0000550E"/>
    <w:rsid w:val="0001041C"/>
    <w:rsid w:val="000119F4"/>
    <w:rsid w:val="000173E2"/>
    <w:rsid w:val="00017F58"/>
    <w:rsid w:val="000264C9"/>
    <w:rsid w:val="0003751D"/>
    <w:rsid w:val="00047C20"/>
    <w:rsid w:val="0005498D"/>
    <w:rsid w:val="00065464"/>
    <w:rsid w:val="00081C74"/>
    <w:rsid w:val="00094A71"/>
    <w:rsid w:val="00096087"/>
    <w:rsid w:val="00096A04"/>
    <w:rsid w:val="000A0633"/>
    <w:rsid w:val="000B0BF7"/>
    <w:rsid w:val="000D15B7"/>
    <w:rsid w:val="000D5604"/>
    <w:rsid w:val="000E0179"/>
    <w:rsid w:val="000E0F5A"/>
    <w:rsid w:val="000E3515"/>
    <w:rsid w:val="000F0314"/>
    <w:rsid w:val="000F51F4"/>
    <w:rsid w:val="000F7F53"/>
    <w:rsid w:val="00106085"/>
    <w:rsid w:val="001142BF"/>
    <w:rsid w:val="00117702"/>
    <w:rsid w:val="00132DE6"/>
    <w:rsid w:val="00143284"/>
    <w:rsid w:val="00150801"/>
    <w:rsid w:val="00154179"/>
    <w:rsid w:val="00165EFF"/>
    <w:rsid w:val="00185785"/>
    <w:rsid w:val="001B4609"/>
    <w:rsid w:val="001C2FAF"/>
    <w:rsid w:val="001D179B"/>
    <w:rsid w:val="001F02E4"/>
    <w:rsid w:val="001F0C26"/>
    <w:rsid w:val="001F3353"/>
    <w:rsid w:val="001F393E"/>
    <w:rsid w:val="00231457"/>
    <w:rsid w:val="00235F62"/>
    <w:rsid w:val="00237772"/>
    <w:rsid w:val="0025168D"/>
    <w:rsid w:val="00252DDC"/>
    <w:rsid w:val="00252F86"/>
    <w:rsid w:val="00254DAB"/>
    <w:rsid w:val="00261F7D"/>
    <w:rsid w:val="00265A1F"/>
    <w:rsid w:val="0027003D"/>
    <w:rsid w:val="00295A8D"/>
    <w:rsid w:val="002A0078"/>
    <w:rsid w:val="002C64E7"/>
    <w:rsid w:val="002D30AA"/>
    <w:rsid w:val="002D37B8"/>
    <w:rsid w:val="002E3817"/>
    <w:rsid w:val="002E496D"/>
    <w:rsid w:val="002F5631"/>
    <w:rsid w:val="002F7EA0"/>
    <w:rsid w:val="0031638F"/>
    <w:rsid w:val="00331FE4"/>
    <w:rsid w:val="00340A20"/>
    <w:rsid w:val="00347968"/>
    <w:rsid w:val="00347AF0"/>
    <w:rsid w:val="003678CA"/>
    <w:rsid w:val="00367D8C"/>
    <w:rsid w:val="00377A5D"/>
    <w:rsid w:val="00383711"/>
    <w:rsid w:val="003846D3"/>
    <w:rsid w:val="003872A1"/>
    <w:rsid w:val="0039153F"/>
    <w:rsid w:val="003B0EDC"/>
    <w:rsid w:val="003B3651"/>
    <w:rsid w:val="003C2D83"/>
    <w:rsid w:val="003D2705"/>
    <w:rsid w:val="003F2197"/>
    <w:rsid w:val="003F2569"/>
    <w:rsid w:val="003F602D"/>
    <w:rsid w:val="003F6164"/>
    <w:rsid w:val="0040593B"/>
    <w:rsid w:val="00413CFE"/>
    <w:rsid w:val="00421A47"/>
    <w:rsid w:val="00421DE4"/>
    <w:rsid w:val="0044394D"/>
    <w:rsid w:val="00445EFB"/>
    <w:rsid w:val="00457994"/>
    <w:rsid w:val="00467C8B"/>
    <w:rsid w:val="004716FB"/>
    <w:rsid w:val="0047252B"/>
    <w:rsid w:val="004740D0"/>
    <w:rsid w:val="004767C0"/>
    <w:rsid w:val="0048344C"/>
    <w:rsid w:val="00485542"/>
    <w:rsid w:val="00495236"/>
    <w:rsid w:val="004972E1"/>
    <w:rsid w:val="004974F6"/>
    <w:rsid w:val="004A147D"/>
    <w:rsid w:val="004A60E2"/>
    <w:rsid w:val="004A7C58"/>
    <w:rsid w:val="004C0F26"/>
    <w:rsid w:val="004D2D59"/>
    <w:rsid w:val="004E385D"/>
    <w:rsid w:val="004F4373"/>
    <w:rsid w:val="00504592"/>
    <w:rsid w:val="0051677F"/>
    <w:rsid w:val="00521E43"/>
    <w:rsid w:val="005323F5"/>
    <w:rsid w:val="00532463"/>
    <w:rsid w:val="005342C7"/>
    <w:rsid w:val="00537157"/>
    <w:rsid w:val="005374DD"/>
    <w:rsid w:val="0053758E"/>
    <w:rsid w:val="00540C59"/>
    <w:rsid w:val="00542D10"/>
    <w:rsid w:val="00550259"/>
    <w:rsid w:val="00584D2C"/>
    <w:rsid w:val="0058739C"/>
    <w:rsid w:val="005C3255"/>
    <w:rsid w:val="005C59EE"/>
    <w:rsid w:val="005D5465"/>
    <w:rsid w:val="005D730C"/>
    <w:rsid w:val="005F1AAC"/>
    <w:rsid w:val="00617E13"/>
    <w:rsid w:val="00627DF5"/>
    <w:rsid w:val="00630D66"/>
    <w:rsid w:val="00635C6D"/>
    <w:rsid w:val="00637B1E"/>
    <w:rsid w:val="0065037C"/>
    <w:rsid w:val="00652369"/>
    <w:rsid w:val="00654554"/>
    <w:rsid w:val="00655F12"/>
    <w:rsid w:val="00656980"/>
    <w:rsid w:val="00666BFF"/>
    <w:rsid w:val="00667AE2"/>
    <w:rsid w:val="00671B5E"/>
    <w:rsid w:val="00680234"/>
    <w:rsid w:val="006926B5"/>
    <w:rsid w:val="006B07EF"/>
    <w:rsid w:val="006B72D0"/>
    <w:rsid w:val="006C42E7"/>
    <w:rsid w:val="006D47B6"/>
    <w:rsid w:val="006E04B2"/>
    <w:rsid w:val="006F049F"/>
    <w:rsid w:val="00700D52"/>
    <w:rsid w:val="0070444F"/>
    <w:rsid w:val="00704E0D"/>
    <w:rsid w:val="007121A5"/>
    <w:rsid w:val="007217CE"/>
    <w:rsid w:val="00724B8A"/>
    <w:rsid w:val="00735533"/>
    <w:rsid w:val="00737424"/>
    <w:rsid w:val="007404FD"/>
    <w:rsid w:val="00743256"/>
    <w:rsid w:val="007443FD"/>
    <w:rsid w:val="007508C3"/>
    <w:rsid w:val="007557C1"/>
    <w:rsid w:val="00765C4D"/>
    <w:rsid w:val="00767068"/>
    <w:rsid w:val="007710B0"/>
    <w:rsid w:val="0077419C"/>
    <w:rsid w:val="00780671"/>
    <w:rsid w:val="007841C0"/>
    <w:rsid w:val="00784F11"/>
    <w:rsid w:val="00795799"/>
    <w:rsid w:val="0079639B"/>
    <w:rsid w:val="0079723B"/>
    <w:rsid w:val="007A3755"/>
    <w:rsid w:val="007C11B7"/>
    <w:rsid w:val="007C7179"/>
    <w:rsid w:val="007D1B1B"/>
    <w:rsid w:val="007D34AD"/>
    <w:rsid w:val="007F097F"/>
    <w:rsid w:val="007F27B2"/>
    <w:rsid w:val="008035D1"/>
    <w:rsid w:val="008236DA"/>
    <w:rsid w:val="00826A8C"/>
    <w:rsid w:val="00831354"/>
    <w:rsid w:val="00832258"/>
    <w:rsid w:val="0083576A"/>
    <w:rsid w:val="008376C8"/>
    <w:rsid w:val="00852BA7"/>
    <w:rsid w:val="008661D4"/>
    <w:rsid w:val="00866A87"/>
    <w:rsid w:val="00872226"/>
    <w:rsid w:val="008749AD"/>
    <w:rsid w:val="00891935"/>
    <w:rsid w:val="00893FE1"/>
    <w:rsid w:val="008A2ADD"/>
    <w:rsid w:val="008A53DA"/>
    <w:rsid w:val="008A7EE0"/>
    <w:rsid w:val="008C1000"/>
    <w:rsid w:val="008D24C0"/>
    <w:rsid w:val="008D5D73"/>
    <w:rsid w:val="008E1C87"/>
    <w:rsid w:val="008E6E16"/>
    <w:rsid w:val="008E7C6E"/>
    <w:rsid w:val="008F1F5D"/>
    <w:rsid w:val="00904082"/>
    <w:rsid w:val="009070CD"/>
    <w:rsid w:val="00914E97"/>
    <w:rsid w:val="00922B66"/>
    <w:rsid w:val="00924559"/>
    <w:rsid w:val="009307C5"/>
    <w:rsid w:val="0093211F"/>
    <w:rsid w:val="0093650C"/>
    <w:rsid w:val="009621FF"/>
    <w:rsid w:val="0096478C"/>
    <w:rsid w:val="00977BE5"/>
    <w:rsid w:val="00983849"/>
    <w:rsid w:val="0098390D"/>
    <w:rsid w:val="0099094E"/>
    <w:rsid w:val="00992E46"/>
    <w:rsid w:val="00997048"/>
    <w:rsid w:val="009A38E4"/>
    <w:rsid w:val="009B1385"/>
    <w:rsid w:val="009B501A"/>
    <w:rsid w:val="009B5258"/>
    <w:rsid w:val="009B664B"/>
    <w:rsid w:val="009D4EDD"/>
    <w:rsid w:val="009D627B"/>
    <w:rsid w:val="009F130A"/>
    <w:rsid w:val="009F2C21"/>
    <w:rsid w:val="00A10521"/>
    <w:rsid w:val="00A20C4D"/>
    <w:rsid w:val="00A31E1C"/>
    <w:rsid w:val="00A5583C"/>
    <w:rsid w:val="00A56ACA"/>
    <w:rsid w:val="00A6126B"/>
    <w:rsid w:val="00A61A5F"/>
    <w:rsid w:val="00A70179"/>
    <w:rsid w:val="00A71343"/>
    <w:rsid w:val="00A726E2"/>
    <w:rsid w:val="00A77A4C"/>
    <w:rsid w:val="00AA1CF0"/>
    <w:rsid w:val="00AB40A8"/>
    <w:rsid w:val="00AB5CA9"/>
    <w:rsid w:val="00AC4318"/>
    <w:rsid w:val="00AC73E9"/>
    <w:rsid w:val="00AD04D2"/>
    <w:rsid w:val="00AD3DE9"/>
    <w:rsid w:val="00AD4F11"/>
    <w:rsid w:val="00AD7E69"/>
    <w:rsid w:val="00AE3F23"/>
    <w:rsid w:val="00AE4F7C"/>
    <w:rsid w:val="00B1362F"/>
    <w:rsid w:val="00B2063E"/>
    <w:rsid w:val="00B215DF"/>
    <w:rsid w:val="00B21C14"/>
    <w:rsid w:val="00B22BA3"/>
    <w:rsid w:val="00B321AF"/>
    <w:rsid w:val="00B4465E"/>
    <w:rsid w:val="00B50831"/>
    <w:rsid w:val="00B518E7"/>
    <w:rsid w:val="00B60CD6"/>
    <w:rsid w:val="00B62C15"/>
    <w:rsid w:val="00B732F6"/>
    <w:rsid w:val="00B818F2"/>
    <w:rsid w:val="00B82131"/>
    <w:rsid w:val="00B82162"/>
    <w:rsid w:val="00B9128E"/>
    <w:rsid w:val="00B96B9A"/>
    <w:rsid w:val="00BA4B20"/>
    <w:rsid w:val="00BC3104"/>
    <w:rsid w:val="00BE15C0"/>
    <w:rsid w:val="00BE5FC5"/>
    <w:rsid w:val="00BF2B1C"/>
    <w:rsid w:val="00BF4596"/>
    <w:rsid w:val="00C059CF"/>
    <w:rsid w:val="00C13C55"/>
    <w:rsid w:val="00C31A4F"/>
    <w:rsid w:val="00C31F4C"/>
    <w:rsid w:val="00C352B6"/>
    <w:rsid w:val="00C35DBF"/>
    <w:rsid w:val="00C50E4F"/>
    <w:rsid w:val="00C6265C"/>
    <w:rsid w:val="00C62697"/>
    <w:rsid w:val="00C62FBF"/>
    <w:rsid w:val="00C65CE8"/>
    <w:rsid w:val="00C8401B"/>
    <w:rsid w:val="00C95EE8"/>
    <w:rsid w:val="00CA3466"/>
    <w:rsid w:val="00CA49D6"/>
    <w:rsid w:val="00CA79C3"/>
    <w:rsid w:val="00CB18CC"/>
    <w:rsid w:val="00CB6286"/>
    <w:rsid w:val="00CB77AD"/>
    <w:rsid w:val="00CD07E0"/>
    <w:rsid w:val="00CD2AD4"/>
    <w:rsid w:val="00CD6E04"/>
    <w:rsid w:val="00CE11EB"/>
    <w:rsid w:val="00CE6F29"/>
    <w:rsid w:val="00CF3738"/>
    <w:rsid w:val="00CF76C2"/>
    <w:rsid w:val="00D1220F"/>
    <w:rsid w:val="00D14AED"/>
    <w:rsid w:val="00D22D57"/>
    <w:rsid w:val="00D26213"/>
    <w:rsid w:val="00D3346E"/>
    <w:rsid w:val="00D46467"/>
    <w:rsid w:val="00D545D1"/>
    <w:rsid w:val="00D623B3"/>
    <w:rsid w:val="00D62C0C"/>
    <w:rsid w:val="00D77616"/>
    <w:rsid w:val="00DA5BB9"/>
    <w:rsid w:val="00DB0C24"/>
    <w:rsid w:val="00DB1953"/>
    <w:rsid w:val="00DB2179"/>
    <w:rsid w:val="00DB7141"/>
    <w:rsid w:val="00DB7978"/>
    <w:rsid w:val="00DC32A0"/>
    <w:rsid w:val="00DC45B7"/>
    <w:rsid w:val="00DD01BA"/>
    <w:rsid w:val="00DD7AD4"/>
    <w:rsid w:val="00DE2BC6"/>
    <w:rsid w:val="00DF68BC"/>
    <w:rsid w:val="00DF7CAD"/>
    <w:rsid w:val="00E02C7E"/>
    <w:rsid w:val="00E16D44"/>
    <w:rsid w:val="00E325B8"/>
    <w:rsid w:val="00E32D7C"/>
    <w:rsid w:val="00E34A16"/>
    <w:rsid w:val="00E350D9"/>
    <w:rsid w:val="00E54B51"/>
    <w:rsid w:val="00E571FB"/>
    <w:rsid w:val="00E6660D"/>
    <w:rsid w:val="00E74C09"/>
    <w:rsid w:val="00E817AE"/>
    <w:rsid w:val="00E833EC"/>
    <w:rsid w:val="00E872F2"/>
    <w:rsid w:val="00E93510"/>
    <w:rsid w:val="00E950CB"/>
    <w:rsid w:val="00EA7DDD"/>
    <w:rsid w:val="00EC09B1"/>
    <w:rsid w:val="00EC0DA6"/>
    <w:rsid w:val="00ED4EFF"/>
    <w:rsid w:val="00ED4FC7"/>
    <w:rsid w:val="00EE1501"/>
    <w:rsid w:val="00EE2C3E"/>
    <w:rsid w:val="00EE7E1E"/>
    <w:rsid w:val="00EF6AB9"/>
    <w:rsid w:val="00F029B4"/>
    <w:rsid w:val="00F274BD"/>
    <w:rsid w:val="00F30F79"/>
    <w:rsid w:val="00F3369D"/>
    <w:rsid w:val="00F363CD"/>
    <w:rsid w:val="00F41B3D"/>
    <w:rsid w:val="00F42EBF"/>
    <w:rsid w:val="00F448EC"/>
    <w:rsid w:val="00F4633D"/>
    <w:rsid w:val="00F538BC"/>
    <w:rsid w:val="00F53B0D"/>
    <w:rsid w:val="00F55BA7"/>
    <w:rsid w:val="00F62C46"/>
    <w:rsid w:val="00F74D69"/>
    <w:rsid w:val="00F74FBD"/>
    <w:rsid w:val="00F8526E"/>
    <w:rsid w:val="00F86515"/>
    <w:rsid w:val="00F95167"/>
    <w:rsid w:val="00FA0B91"/>
    <w:rsid w:val="00FA4A8A"/>
    <w:rsid w:val="00FB1A9E"/>
    <w:rsid w:val="00FB66A1"/>
    <w:rsid w:val="00FC5B11"/>
    <w:rsid w:val="00FC63C0"/>
    <w:rsid w:val="00FC6CF6"/>
    <w:rsid w:val="00FD469E"/>
    <w:rsid w:val="00FD66EE"/>
    <w:rsid w:val="00FF6F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53218A-A931-4CB2-954C-27BC31AA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uiPriority w:val="9"/>
    <w:semiHidden/>
    <w:unhideWhenUsed/>
    <w:qFormat/>
    <w:rsid w:val="00DB2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DB21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7">
    <w:name w:val="heading 7"/>
    <w:basedOn w:val="Normlny"/>
    <w:next w:val="Normlny"/>
    <w:link w:val="Nadpis7Char"/>
    <w:qFormat/>
    <w:rsid w:val="009070CD"/>
    <w:pPr>
      <w:keepNext/>
      <w:spacing w:after="0" w:line="240" w:lineRule="auto"/>
      <w:jc w:val="center"/>
      <w:outlineLvl w:val="6"/>
    </w:pPr>
    <w:rPr>
      <w:rFonts w:ascii="Times New Roman" w:eastAsia="Times New Roman" w:hAnsi="Times New Roman" w:cs="Times New Roman"/>
      <w:b/>
      <w:sz w:val="28"/>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485542"/>
    <w:pPr>
      <w:spacing w:before="100" w:beforeAutospacing="1" w:after="100" w:afterAutospacing="1" w:line="240" w:lineRule="auto"/>
    </w:pPr>
    <w:rPr>
      <w:rFonts w:ascii="Times New Roman" w:eastAsiaTheme="minorEastAsia" w:hAnsi="Times New Roman" w:cs="Times New Roman"/>
      <w:sz w:val="24"/>
      <w:szCs w:val="24"/>
      <w:lang w:eastAsia="sk-SK"/>
    </w:rPr>
  </w:style>
  <w:style w:type="table" w:styleId="Mriekatabuky">
    <w:name w:val="Table Grid"/>
    <w:basedOn w:val="Normlnatabuka"/>
    <w:uiPriority w:val="39"/>
    <w:rsid w:val="0048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7A4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77A4C"/>
  </w:style>
  <w:style w:type="paragraph" w:styleId="Pta">
    <w:name w:val="footer"/>
    <w:basedOn w:val="Normlny"/>
    <w:link w:val="PtaChar"/>
    <w:uiPriority w:val="99"/>
    <w:unhideWhenUsed/>
    <w:rsid w:val="00A77A4C"/>
    <w:pPr>
      <w:tabs>
        <w:tab w:val="center" w:pos="4536"/>
        <w:tab w:val="right" w:pos="9072"/>
      </w:tabs>
      <w:spacing w:after="0" w:line="240" w:lineRule="auto"/>
    </w:pPr>
  </w:style>
  <w:style w:type="character" w:customStyle="1" w:styleId="PtaChar">
    <w:name w:val="Päta Char"/>
    <w:basedOn w:val="Predvolenpsmoodseku"/>
    <w:link w:val="Pta"/>
    <w:uiPriority w:val="99"/>
    <w:rsid w:val="00A77A4C"/>
  </w:style>
  <w:style w:type="character" w:customStyle="1" w:styleId="Nadpis7Char">
    <w:name w:val="Nadpis 7 Char"/>
    <w:basedOn w:val="Predvolenpsmoodseku"/>
    <w:link w:val="Nadpis7"/>
    <w:rsid w:val="009070CD"/>
    <w:rPr>
      <w:rFonts w:ascii="Times New Roman" w:eastAsia="Times New Roman" w:hAnsi="Times New Roman" w:cs="Times New Roman"/>
      <w:b/>
      <w:sz w:val="28"/>
      <w:szCs w:val="20"/>
      <w:lang w:eastAsia="cs-CZ"/>
    </w:rPr>
  </w:style>
  <w:style w:type="paragraph" w:styleId="Zarkazkladnhotextu">
    <w:name w:val="Body Text Indent"/>
    <w:basedOn w:val="Normlny"/>
    <w:link w:val="ZarkazkladnhotextuChar"/>
    <w:semiHidden/>
    <w:rsid w:val="009070CD"/>
    <w:pPr>
      <w:spacing w:after="0" w:line="240" w:lineRule="auto"/>
      <w:ind w:left="360"/>
    </w:pPr>
    <w:rPr>
      <w:rFonts w:ascii="Book Antiqua" w:eastAsia="Times New Roman" w:hAnsi="Book Antiqua" w:cs="Times New Roman"/>
      <w:b/>
      <w:sz w:val="24"/>
      <w:szCs w:val="20"/>
      <w:lang w:eastAsia="cs-CZ"/>
    </w:rPr>
  </w:style>
  <w:style w:type="character" w:customStyle="1" w:styleId="ZarkazkladnhotextuChar">
    <w:name w:val="Zarážka základného textu Char"/>
    <w:basedOn w:val="Predvolenpsmoodseku"/>
    <w:link w:val="Zarkazkladnhotextu"/>
    <w:semiHidden/>
    <w:rsid w:val="009070CD"/>
    <w:rPr>
      <w:rFonts w:ascii="Book Antiqua" w:eastAsia="Times New Roman" w:hAnsi="Book Antiqua" w:cs="Times New Roman"/>
      <w:b/>
      <w:sz w:val="24"/>
      <w:szCs w:val="20"/>
      <w:lang w:eastAsia="cs-CZ"/>
    </w:rPr>
  </w:style>
  <w:style w:type="paragraph" w:styleId="Zkladntext">
    <w:name w:val="Body Text"/>
    <w:basedOn w:val="Normlny"/>
    <w:link w:val="ZkladntextChar"/>
    <w:semiHidden/>
    <w:rsid w:val="009070CD"/>
    <w:pPr>
      <w:spacing w:after="0" w:line="240" w:lineRule="auto"/>
      <w:jc w:val="center"/>
    </w:pPr>
    <w:rPr>
      <w:rFonts w:ascii="Book Antiqua" w:eastAsia="Times New Roman" w:hAnsi="Book Antiqua" w:cs="Times New Roman"/>
      <w:b/>
      <w:i/>
      <w:sz w:val="32"/>
      <w:szCs w:val="20"/>
      <w:u w:val="single"/>
      <w:lang w:eastAsia="cs-CZ"/>
    </w:rPr>
  </w:style>
  <w:style w:type="character" w:customStyle="1" w:styleId="ZkladntextChar">
    <w:name w:val="Základný text Char"/>
    <w:basedOn w:val="Predvolenpsmoodseku"/>
    <w:link w:val="Zkladntext"/>
    <w:semiHidden/>
    <w:rsid w:val="009070CD"/>
    <w:rPr>
      <w:rFonts w:ascii="Book Antiqua" w:eastAsia="Times New Roman" w:hAnsi="Book Antiqua" w:cs="Times New Roman"/>
      <w:b/>
      <w:i/>
      <w:sz w:val="32"/>
      <w:szCs w:val="20"/>
      <w:u w:val="single"/>
      <w:lang w:eastAsia="cs-CZ"/>
    </w:rPr>
  </w:style>
  <w:style w:type="paragraph" w:styleId="Odsekzoznamu">
    <w:name w:val="List Paragraph"/>
    <w:basedOn w:val="Normlny"/>
    <w:uiPriority w:val="34"/>
    <w:qFormat/>
    <w:rsid w:val="00891935"/>
    <w:pPr>
      <w:ind w:left="720"/>
      <w:contextualSpacing/>
    </w:pPr>
  </w:style>
  <w:style w:type="paragraph" w:styleId="Zoznamsodrkami2">
    <w:name w:val="List Bullet 2"/>
    <w:basedOn w:val="Normlny"/>
    <w:autoRedefine/>
    <w:rsid w:val="00EC09B1"/>
    <w:pPr>
      <w:numPr>
        <w:numId w:val="11"/>
      </w:numPr>
      <w:spacing w:after="0" w:line="240" w:lineRule="auto"/>
    </w:pPr>
    <w:rPr>
      <w:rFonts w:ascii="Times New Roman" w:eastAsia="Times New Roman" w:hAnsi="Times New Roman" w:cs="Times New Roman"/>
      <w:sz w:val="20"/>
      <w:szCs w:val="20"/>
      <w:lang w:eastAsia="sk-SK"/>
    </w:rPr>
  </w:style>
  <w:style w:type="character" w:customStyle="1" w:styleId="Nadpis2Char">
    <w:name w:val="Nadpis 2 Char"/>
    <w:basedOn w:val="Predvolenpsmoodseku"/>
    <w:link w:val="Nadpis2"/>
    <w:uiPriority w:val="9"/>
    <w:semiHidden/>
    <w:rsid w:val="00DB2179"/>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uiPriority w:val="9"/>
    <w:semiHidden/>
    <w:rsid w:val="00DB2179"/>
    <w:rPr>
      <w:rFonts w:asciiTheme="majorHAnsi" w:eastAsiaTheme="majorEastAsia" w:hAnsiTheme="majorHAnsi" w:cstheme="majorBidi"/>
      <w:color w:val="1F4D78" w:themeColor="accent1" w:themeShade="7F"/>
      <w:sz w:val="24"/>
      <w:szCs w:val="24"/>
    </w:rPr>
  </w:style>
  <w:style w:type="character" w:styleId="Hypertextovprepojenie">
    <w:name w:val="Hyperlink"/>
    <w:basedOn w:val="Predvolenpsmoodseku"/>
    <w:uiPriority w:val="99"/>
    <w:unhideWhenUsed/>
    <w:rsid w:val="00AD3DE9"/>
    <w:rPr>
      <w:color w:val="0563C1" w:themeColor="hyperlink"/>
      <w:u w:val="single"/>
    </w:rPr>
  </w:style>
  <w:style w:type="character" w:styleId="PouitHypertextovPrepojenie">
    <w:name w:val="FollowedHyperlink"/>
    <w:basedOn w:val="Predvolenpsmoodseku"/>
    <w:uiPriority w:val="99"/>
    <w:semiHidden/>
    <w:unhideWhenUsed/>
    <w:rsid w:val="00AD3DE9"/>
    <w:rPr>
      <w:color w:val="954F72" w:themeColor="followedHyperlink"/>
      <w:u w:val="single"/>
    </w:rPr>
  </w:style>
  <w:style w:type="paragraph" w:styleId="Textbubliny">
    <w:name w:val="Balloon Text"/>
    <w:basedOn w:val="Normlny"/>
    <w:link w:val="TextbublinyChar"/>
    <w:uiPriority w:val="99"/>
    <w:semiHidden/>
    <w:unhideWhenUsed/>
    <w:rsid w:val="00A6126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612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496739">
      <w:bodyDiv w:val="1"/>
      <w:marLeft w:val="0"/>
      <w:marRight w:val="0"/>
      <w:marTop w:val="0"/>
      <w:marBottom w:val="0"/>
      <w:divBdr>
        <w:top w:val="none" w:sz="0" w:space="0" w:color="auto"/>
        <w:left w:val="none" w:sz="0" w:space="0" w:color="auto"/>
        <w:bottom w:val="none" w:sz="0" w:space="0" w:color="auto"/>
        <w:right w:val="none" w:sz="0" w:space="0" w:color="auto"/>
      </w:divBdr>
    </w:div>
    <w:div w:id="559832126">
      <w:bodyDiv w:val="1"/>
      <w:marLeft w:val="0"/>
      <w:marRight w:val="0"/>
      <w:marTop w:val="0"/>
      <w:marBottom w:val="0"/>
      <w:divBdr>
        <w:top w:val="none" w:sz="0" w:space="0" w:color="auto"/>
        <w:left w:val="none" w:sz="0" w:space="0" w:color="auto"/>
        <w:bottom w:val="none" w:sz="0" w:space="0" w:color="auto"/>
        <w:right w:val="none" w:sz="0" w:space="0" w:color="auto"/>
      </w:divBdr>
    </w:div>
    <w:div w:id="832723525">
      <w:bodyDiv w:val="1"/>
      <w:marLeft w:val="0"/>
      <w:marRight w:val="0"/>
      <w:marTop w:val="0"/>
      <w:marBottom w:val="0"/>
      <w:divBdr>
        <w:top w:val="none" w:sz="0" w:space="0" w:color="auto"/>
        <w:left w:val="none" w:sz="0" w:space="0" w:color="auto"/>
        <w:bottom w:val="none" w:sz="0" w:space="0" w:color="auto"/>
        <w:right w:val="none" w:sz="0" w:space="0" w:color="auto"/>
      </w:divBdr>
    </w:div>
    <w:div w:id="899747719">
      <w:bodyDiv w:val="1"/>
      <w:marLeft w:val="0"/>
      <w:marRight w:val="0"/>
      <w:marTop w:val="0"/>
      <w:marBottom w:val="0"/>
      <w:divBdr>
        <w:top w:val="none" w:sz="0" w:space="0" w:color="auto"/>
        <w:left w:val="none" w:sz="0" w:space="0" w:color="auto"/>
        <w:bottom w:val="none" w:sz="0" w:space="0" w:color="auto"/>
        <w:right w:val="none" w:sz="0" w:space="0" w:color="auto"/>
      </w:divBdr>
    </w:div>
    <w:div w:id="1052386964">
      <w:bodyDiv w:val="1"/>
      <w:marLeft w:val="0"/>
      <w:marRight w:val="0"/>
      <w:marTop w:val="0"/>
      <w:marBottom w:val="0"/>
      <w:divBdr>
        <w:top w:val="none" w:sz="0" w:space="0" w:color="auto"/>
        <w:left w:val="none" w:sz="0" w:space="0" w:color="auto"/>
        <w:bottom w:val="none" w:sz="0" w:space="0" w:color="auto"/>
        <w:right w:val="none" w:sz="0" w:space="0" w:color="auto"/>
      </w:divBdr>
    </w:div>
    <w:div w:id="1056775983">
      <w:bodyDiv w:val="1"/>
      <w:marLeft w:val="0"/>
      <w:marRight w:val="0"/>
      <w:marTop w:val="0"/>
      <w:marBottom w:val="0"/>
      <w:divBdr>
        <w:top w:val="none" w:sz="0" w:space="0" w:color="auto"/>
        <w:left w:val="none" w:sz="0" w:space="0" w:color="auto"/>
        <w:bottom w:val="none" w:sz="0" w:space="0" w:color="auto"/>
        <w:right w:val="none" w:sz="0" w:space="0" w:color="auto"/>
      </w:divBdr>
    </w:div>
    <w:div w:id="1148783546">
      <w:bodyDiv w:val="1"/>
      <w:marLeft w:val="0"/>
      <w:marRight w:val="0"/>
      <w:marTop w:val="0"/>
      <w:marBottom w:val="0"/>
      <w:divBdr>
        <w:top w:val="none" w:sz="0" w:space="0" w:color="auto"/>
        <w:left w:val="none" w:sz="0" w:space="0" w:color="auto"/>
        <w:bottom w:val="none" w:sz="0" w:space="0" w:color="auto"/>
        <w:right w:val="none" w:sz="0" w:space="0" w:color="auto"/>
      </w:divBdr>
    </w:div>
    <w:div w:id="1335304851">
      <w:bodyDiv w:val="1"/>
      <w:marLeft w:val="0"/>
      <w:marRight w:val="0"/>
      <w:marTop w:val="0"/>
      <w:marBottom w:val="0"/>
      <w:divBdr>
        <w:top w:val="none" w:sz="0" w:space="0" w:color="auto"/>
        <w:left w:val="none" w:sz="0" w:space="0" w:color="auto"/>
        <w:bottom w:val="none" w:sz="0" w:space="0" w:color="auto"/>
        <w:right w:val="none" w:sz="0" w:space="0" w:color="auto"/>
      </w:divBdr>
    </w:div>
    <w:div w:id="1374650312">
      <w:bodyDiv w:val="1"/>
      <w:marLeft w:val="0"/>
      <w:marRight w:val="0"/>
      <w:marTop w:val="0"/>
      <w:marBottom w:val="0"/>
      <w:divBdr>
        <w:top w:val="none" w:sz="0" w:space="0" w:color="auto"/>
        <w:left w:val="none" w:sz="0" w:space="0" w:color="auto"/>
        <w:bottom w:val="none" w:sz="0" w:space="0" w:color="auto"/>
        <w:right w:val="none" w:sz="0" w:space="0" w:color="auto"/>
      </w:divBdr>
    </w:div>
    <w:div w:id="1457214364">
      <w:bodyDiv w:val="1"/>
      <w:marLeft w:val="0"/>
      <w:marRight w:val="0"/>
      <w:marTop w:val="0"/>
      <w:marBottom w:val="0"/>
      <w:divBdr>
        <w:top w:val="none" w:sz="0" w:space="0" w:color="auto"/>
        <w:left w:val="none" w:sz="0" w:space="0" w:color="auto"/>
        <w:bottom w:val="none" w:sz="0" w:space="0" w:color="auto"/>
        <w:right w:val="none" w:sz="0" w:space="0" w:color="auto"/>
      </w:divBdr>
    </w:div>
    <w:div w:id="1904674388">
      <w:bodyDiv w:val="1"/>
      <w:marLeft w:val="0"/>
      <w:marRight w:val="0"/>
      <w:marTop w:val="0"/>
      <w:marBottom w:val="0"/>
      <w:divBdr>
        <w:top w:val="none" w:sz="0" w:space="0" w:color="auto"/>
        <w:left w:val="none" w:sz="0" w:space="0" w:color="auto"/>
        <w:bottom w:val="none" w:sz="0" w:space="0" w:color="auto"/>
        <w:right w:val="none" w:sz="0" w:space="0" w:color="auto"/>
      </w:divBdr>
    </w:div>
    <w:div w:id="208810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dbtn.sk/obce/obec.php?kod_obce=5270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dbtn.sk/obce/obec.php?kod_obce=52709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E53BF-834B-40D5-810A-B789C4BF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3636</TotalTime>
  <Pages>32</Pages>
  <Words>13120</Words>
  <Characters>74784</Characters>
  <Application>Microsoft Office Word</Application>
  <DocSecurity>0</DocSecurity>
  <Lines>623</Lines>
  <Paragraphs>175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Eulalia</cp:lastModifiedBy>
  <cp:revision>186</cp:revision>
  <cp:lastPrinted>2019-03-16T14:38:00Z</cp:lastPrinted>
  <dcterms:created xsi:type="dcterms:W3CDTF">2019-01-13T20:58:00Z</dcterms:created>
  <dcterms:modified xsi:type="dcterms:W3CDTF">2019-04-07T19:37:00Z</dcterms:modified>
</cp:coreProperties>
</file>